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B7" w:rsidRPr="001C05B7" w:rsidRDefault="0029006F" w:rsidP="001C05B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006F">
        <w:rPr>
          <w:b/>
          <w:caps/>
          <w:color w:val="000000"/>
        </w:rPr>
        <w:t>BANDO PER LE ATTIVITÀ A TEMPO PARZIALE DEGLI STUDENTI</w:t>
      </w:r>
      <w:r w:rsidR="00010A77">
        <w:rPr>
          <w:b/>
          <w:caps/>
          <w:color w:val="000000"/>
        </w:rPr>
        <w:t xml:space="preserve"> </w:t>
      </w:r>
      <w:r w:rsidR="001C05B7" w:rsidRPr="001C05B7">
        <w:rPr>
          <w:b/>
          <w:color w:val="000000"/>
        </w:rPr>
        <w:t>RISERVATO AGLI</w:t>
      </w:r>
      <w:r w:rsidR="00FD1CC0">
        <w:rPr>
          <w:b/>
          <w:color w:val="000000"/>
        </w:rPr>
        <w:t xml:space="preserve"> </w:t>
      </w:r>
      <w:r w:rsidR="001C05B7" w:rsidRPr="001C05B7">
        <w:rPr>
          <w:b/>
          <w:color w:val="000000"/>
        </w:rPr>
        <w:t>STUDENTI ISCRITTI AL CONSERVATORIO “L. CHERUBINI”</w:t>
      </w:r>
    </w:p>
    <w:p w:rsidR="001C05B7" w:rsidRDefault="001C05B7" w:rsidP="00D138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C05B7">
        <w:rPr>
          <w:b/>
          <w:color w:val="000000"/>
        </w:rPr>
        <w:t>ANNO ACCADEMICO 20</w:t>
      </w:r>
      <w:r w:rsidR="007E7B27">
        <w:rPr>
          <w:b/>
          <w:color w:val="000000"/>
        </w:rPr>
        <w:t>2</w:t>
      </w:r>
      <w:r w:rsidR="00B66938">
        <w:rPr>
          <w:b/>
          <w:color w:val="000000"/>
        </w:rPr>
        <w:t>2</w:t>
      </w:r>
      <w:r w:rsidRPr="001C05B7">
        <w:rPr>
          <w:b/>
          <w:color w:val="000000"/>
        </w:rPr>
        <w:t>/20</w:t>
      </w:r>
      <w:r w:rsidR="00FD1CC0">
        <w:rPr>
          <w:b/>
          <w:color w:val="000000"/>
        </w:rPr>
        <w:t>2</w:t>
      </w:r>
      <w:r w:rsidR="00B66938">
        <w:rPr>
          <w:b/>
          <w:color w:val="000000"/>
        </w:rPr>
        <w:t>3</w:t>
      </w:r>
    </w:p>
    <w:p w:rsidR="0008369A" w:rsidRPr="001C05B7" w:rsidRDefault="00842081" w:rsidP="00D138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RIAPERTURA E INTEGRAZIONE</w:t>
      </w:r>
    </w:p>
    <w:p w:rsidR="00D13892" w:rsidRDefault="00D13892" w:rsidP="001C05B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1C05B7" w:rsidRPr="00D13892" w:rsidRDefault="001C05B7" w:rsidP="00D138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C05B7">
        <w:rPr>
          <w:b/>
          <w:color w:val="000000"/>
        </w:rPr>
        <w:t>IL DIRETTORE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  <w:t>l’art.</w:t>
      </w:r>
      <w:r w:rsidR="00FD1CC0">
        <w:rPr>
          <w:color w:val="000000"/>
        </w:rPr>
        <w:t xml:space="preserve"> </w:t>
      </w:r>
      <w:r w:rsidRPr="001C05B7">
        <w:rPr>
          <w:color w:val="000000"/>
        </w:rPr>
        <w:t>6 della Legge 21</w:t>
      </w:r>
      <w:r w:rsidR="00626D75">
        <w:rPr>
          <w:color w:val="000000"/>
        </w:rPr>
        <w:t xml:space="preserve"> </w:t>
      </w:r>
      <w:r w:rsidRPr="001C05B7">
        <w:rPr>
          <w:color w:val="000000"/>
        </w:rPr>
        <w:t xml:space="preserve">dicembre 1999 n. 508 che stabilisce che </w:t>
      </w:r>
      <w:r w:rsidR="00643801">
        <w:rPr>
          <w:color w:val="000000"/>
        </w:rPr>
        <w:t>agli</w:t>
      </w:r>
      <w:r w:rsidR="00626D75">
        <w:rPr>
          <w:color w:val="000000"/>
        </w:rPr>
        <w:t xml:space="preserve"> studenti dei Conservatori di M</w:t>
      </w:r>
      <w:r w:rsidRPr="001C05B7">
        <w:rPr>
          <w:color w:val="000000"/>
        </w:rPr>
        <w:t>usica si applicano le disposizioni per il diritto allo studio di cui alla Legge 2 dicembre 1991 n. 390;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</w:r>
      <w:r w:rsidRPr="001C05B7">
        <w:rPr>
          <w:color w:val="000000"/>
        </w:rPr>
        <w:tab/>
        <w:t>il D.P.C.M. 30 aprile 1997;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  <w:t>l’art. 11 del D.lgs. 29 marzo 2012 n. 68 di revisione della normativa in materia di diritto allo studio;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  <w:t>l’art. 2, comma 1, lett d), del D.P.R. 28 febbraio 2003 n. 132 che st</w:t>
      </w:r>
      <w:r w:rsidR="00626D75">
        <w:rPr>
          <w:color w:val="000000"/>
        </w:rPr>
        <w:t>abilisce che i Conservatori di M</w:t>
      </w:r>
      <w:r w:rsidRPr="001C05B7">
        <w:rPr>
          <w:color w:val="000000"/>
        </w:rPr>
        <w:t>usica disciplinano la realizzazione degli interventi di propria competenza per il diritto allo studio;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  <w:t>l’art. 2 del D.P.C.M. del 9 aprile 2001 che st</w:t>
      </w:r>
      <w:r w:rsidR="00626D75">
        <w:rPr>
          <w:color w:val="000000"/>
        </w:rPr>
        <w:t>abilisce che i Conservatori di M</w:t>
      </w:r>
      <w:r w:rsidRPr="001C05B7">
        <w:rPr>
          <w:color w:val="000000"/>
        </w:rPr>
        <w:t>usica</w:t>
      </w:r>
      <w:r w:rsidR="0051411D">
        <w:rPr>
          <w:color w:val="000000"/>
        </w:rPr>
        <w:t>,</w:t>
      </w:r>
      <w:r w:rsidRPr="001C05B7">
        <w:rPr>
          <w:color w:val="000000"/>
        </w:rPr>
        <w:t xml:space="preserve"> ove realizzino altri interventi e servizi non destinati alla generalità degli studenti, possono determinare autonomamente i requisiti di ammissione relativi al merito</w:t>
      </w:r>
      <w:r w:rsidR="0051411D">
        <w:rPr>
          <w:color w:val="000000"/>
        </w:rPr>
        <w:t>,</w:t>
      </w:r>
      <w:r w:rsidRPr="001C05B7">
        <w:rPr>
          <w:color w:val="000000"/>
        </w:rPr>
        <w:t xml:space="preserve"> alla condizione economica nonché i criteri per la definizione delle graduatorie;</w:t>
      </w:r>
    </w:p>
    <w:p w:rsidR="001C05B7" w:rsidRP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  <w:t>l</w:t>
      </w:r>
      <w:r w:rsidR="00626D75">
        <w:rPr>
          <w:color w:val="000000"/>
        </w:rPr>
        <w:t>o Statuto del Conservatorio di M</w:t>
      </w:r>
      <w:r w:rsidRPr="001C05B7">
        <w:rPr>
          <w:color w:val="000000"/>
        </w:rPr>
        <w:t xml:space="preserve">usica Luigi Cherubini, approvato con </w:t>
      </w:r>
      <w:r w:rsidR="00E958BB">
        <w:rPr>
          <w:color w:val="000000"/>
        </w:rPr>
        <w:t>d</w:t>
      </w:r>
      <w:r w:rsidR="005D4BDE">
        <w:rPr>
          <w:color w:val="000000"/>
        </w:rPr>
        <w:t xml:space="preserve">ecreto </w:t>
      </w:r>
      <w:r w:rsidR="00E958BB">
        <w:rPr>
          <w:color w:val="000000"/>
        </w:rPr>
        <w:t xml:space="preserve">del </w:t>
      </w:r>
      <w:r w:rsidRPr="001C05B7">
        <w:rPr>
          <w:color w:val="000000"/>
        </w:rPr>
        <w:t>D</w:t>
      </w:r>
      <w:r w:rsidR="00E958BB">
        <w:rPr>
          <w:color w:val="000000"/>
        </w:rPr>
        <w:t>irettore Generale</w:t>
      </w:r>
      <w:r w:rsidRPr="001C05B7">
        <w:rPr>
          <w:color w:val="000000"/>
        </w:rPr>
        <w:t xml:space="preserve"> n. </w:t>
      </w:r>
      <w:r w:rsidR="00E958BB">
        <w:rPr>
          <w:color w:val="000000"/>
        </w:rPr>
        <w:t>950</w:t>
      </w:r>
      <w:r w:rsidRPr="001C05B7">
        <w:rPr>
          <w:color w:val="000000"/>
        </w:rPr>
        <w:t xml:space="preserve"> del </w:t>
      </w:r>
      <w:r w:rsidR="00E958BB">
        <w:rPr>
          <w:color w:val="000000"/>
        </w:rPr>
        <w:t>15</w:t>
      </w:r>
      <w:r w:rsidRPr="001C05B7">
        <w:rPr>
          <w:color w:val="000000"/>
        </w:rPr>
        <w:t xml:space="preserve"> </w:t>
      </w:r>
      <w:r w:rsidR="00E958BB">
        <w:rPr>
          <w:color w:val="000000"/>
        </w:rPr>
        <w:t>maggio</w:t>
      </w:r>
      <w:r w:rsidRPr="001C05B7">
        <w:rPr>
          <w:color w:val="000000"/>
        </w:rPr>
        <w:t xml:space="preserve"> 20</w:t>
      </w:r>
      <w:r w:rsidR="00E958BB">
        <w:rPr>
          <w:color w:val="000000"/>
        </w:rPr>
        <w:t>19 e</w:t>
      </w:r>
      <w:r w:rsidR="00FD1CC0">
        <w:rPr>
          <w:color w:val="000000"/>
        </w:rPr>
        <w:t>d</w:t>
      </w:r>
      <w:r w:rsidR="00E958BB">
        <w:rPr>
          <w:color w:val="000000"/>
        </w:rPr>
        <w:t xml:space="preserve"> emanato dal Presidente del Conservatorio il 22 maggio 2019, prot. 2676/2019</w:t>
      </w:r>
      <w:r w:rsidRPr="001C05B7">
        <w:rPr>
          <w:color w:val="000000"/>
        </w:rPr>
        <w:t>;</w:t>
      </w:r>
    </w:p>
    <w:p w:rsidR="001C05B7" w:rsidRDefault="001C05B7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>VIST</w:t>
      </w:r>
      <w:r w:rsidR="00F875DC">
        <w:rPr>
          <w:color w:val="000000"/>
        </w:rPr>
        <w:t>I</w:t>
      </w:r>
      <w:r w:rsidRPr="001C05B7">
        <w:rPr>
          <w:color w:val="000000"/>
        </w:rPr>
        <w:t xml:space="preserve"> </w:t>
      </w:r>
      <w:r w:rsidRPr="001C05B7">
        <w:rPr>
          <w:color w:val="000000"/>
        </w:rPr>
        <w:tab/>
      </w:r>
      <w:r w:rsidR="00F875DC">
        <w:rPr>
          <w:color w:val="000000"/>
        </w:rPr>
        <w:t>i pro</w:t>
      </w:r>
      <w:r w:rsidR="005677B3">
        <w:rPr>
          <w:color w:val="000000"/>
        </w:rPr>
        <w:t>getti approvati</w:t>
      </w:r>
      <w:r w:rsidR="003044F0">
        <w:rPr>
          <w:color w:val="000000"/>
        </w:rPr>
        <w:t xml:space="preserve"> dal Consiglio Accademico </w:t>
      </w:r>
      <w:r w:rsidR="008C4239">
        <w:rPr>
          <w:color w:val="000000"/>
        </w:rPr>
        <w:t>per l’anno accademico</w:t>
      </w:r>
      <w:r w:rsidRPr="003044F0">
        <w:rPr>
          <w:color w:val="000000"/>
        </w:rPr>
        <w:t>;</w:t>
      </w:r>
    </w:p>
    <w:p w:rsidR="0008369A" w:rsidRDefault="0008369A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 w:rsidRPr="001C05B7">
        <w:rPr>
          <w:color w:val="000000"/>
        </w:rPr>
        <w:t xml:space="preserve">VISTO </w:t>
      </w:r>
      <w:r w:rsidRPr="001C05B7">
        <w:rPr>
          <w:color w:val="000000"/>
        </w:rPr>
        <w:tab/>
      </w:r>
      <w:r>
        <w:rPr>
          <w:color w:val="000000"/>
        </w:rPr>
        <w:t xml:space="preserve">il </w:t>
      </w:r>
      <w:r w:rsidRPr="0008369A">
        <w:rPr>
          <w:color w:val="000000"/>
        </w:rPr>
        <w:t>Bando per le attività a tempo parziale degli studenti iscritti al Conservatorio Cherubini a.a. 202</w:t>
      </w:r>
      <w:r w:rsidR="00B66938">
        <w:rPr>
          <w:color w:val="000000"/>
        </w:rPr>
        <w:t>2</w:t>
      </w:r>
      <w:r w:rsidRPr="0008369A">
        <w:rPr>
          <w:color w:val="000000"/>
        </w:rPr>
        <w:t>/202</w:t>
      </w:r>
      <w:r w:rsidR="00B66938">
        <w:rPr>
          <w:color w:val="000000"/>
        </w:rPr>
        <w:t>3</w:t>
      </w:r>
      <w:r>
        <w:rPr>
          <w:color w:val="000000"/>
        </w:rPr>
        <w:t xml:space="preserve"> del </w:t>
      </w:r>
      <w:r w:rsidR="00B66938">
        <w:rPr>
          <w:color w:val="000000"/>
        </w:rPr>
        <w:t>15</w:t>
      </w:r>
      <w:r>
        <w:rPr>
          <w:color w:val="000000"/>
        </w:rPr>
        <w:t xml:space="preserve"> novembre 202</w:t>
      </w:r>
      <w:r w:rsidR="00B66938">
        <w:rPr>
          <w:color w:val="000000"/>
        </w:rPr>
        <w:t>2</w:t>
      </w:r>
      <w:r>
        <w:rPr>
          <w:color w:val="000000"/>
        </w:rPr>
        <w:t xml:space="preserve">, prot. </w:t>
      </w:r>
      <w:r w:rsidR="00B66938">
        <w:rPr>
          <w:color w:val="000000"/>
        </w:rPr>
        <w:t>6306</w:t>
      </w:r>
      <w:r>
        <w:rPr>
          <w:color w:val="000000"/>
        </w:rPr>
        <w:t>;</w:t>
      </w:r>
    </w:p>
    <w:p w:rsidR="00626D75" w:rsidRDefault="00923B90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>
        <w:rPr>
          <w:color w:val="000000"/>
        </w:rPr>
        <w:t xml:space="preserve">ATTESO                    </w:t>
      </w:r>
      <w:r w:rsidR="00626D75">
        <w:rPr>
          <w:color w:val="000000"/>
        </w:rPr>
        <w:t>il carattere prioritario della collaborazione di cui trattasi;</w:t>
      </w:r>
    </w:p>
    <w:p w:rsidR="00626D75" w:rsidRPr="003044F0" w:rsidRDefault="00626D75" w:rsidP="001C05B7">
      <w:pPr>
        <w:widowControl w:val="0"/>
        <w:autoSpaceDE w:val="0"/>
        <w:autoSpaceDN w:val="0"/>
        <w:adjustRightInd w:val="0"/>
        <w:ind w:left="2160" w:hanging="2160"/>
        <w:rPr>
          <w:color w:val="000000"/>
        </w:rPr>
      </w:pPr>
      <w:r>
        <w:rPr>
          <w:color w:val="000000"/>
        </w:rPr>
        <w:t xml:space="preserve">NELLE MORE      </w:t>
      </w:r>
      <w:r w:rsidR="006B7FC0">
        <w:rPr>
          <w:color w:val="000000"/>
        </w:rPr>
        <w:tab/>
      </w:r>
      <w:r>
        <w:rPr>
          <w:color w:val="000000"/>
        </w:rPr>
        <w:t>dell’emanazione dello specifico Regolamento di collaborazione degli studenti</w:t>
      </w:r>
    </w:p>
    <w:p w:rsidR="00842081" w:rsidRDefault="00842081" w:rsidP="00FD1CC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13892" w:rsidRDefault="00D13892" w:rsidP="00FD1CC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D1CC0" w:rsidRDefault="00FD1CC0" w:rsidP="00FD1CC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DECRETA</w:t>
      </w:r>
    </w:p>
    <w:p w:rsidR="00D13892" w:rsidRDefault="00FD1CC0" w:rsidP="00D13892">
      <w:pPr>
        <w:widowControl w:val="0"/>
        <w:autoSpaceDE w:val="0"/>
        <w:autoSpaceDN w:val="0"/>
        <w:adjustRightInd w:val="0"/>
        <w:jc w:val="left"/>
      </w:pPr>
      <w:r w:rsidRPr="00FD1CC0">
        <w:rPr>
          <w:color w:val="000000" w:themeColor="text1"/>
          <w:lang w:eastAsia="ja-JP"/>
        </w:rPr>
        <w:t>l’emanazione del seguente Bando:</w:t>
      </w:r>
    </w:p>
    <w:p w:rsidR="00FD1CC0" w:rsidRPr="00D13892" w:rsidRDefault="00FD1CC0" w:rsidP="00D13892">
      <w:pPr>
        <w:widowControl w:val="0"/>
        <w:autoSpaceDE w:val="0"/>
        <w:autoSpaceDN w:val="0"/>
        <w:adjustRightInd w:val="0"/>
        <w:jc w:val="left"/>
      </w:pPr>
      <w:r w:rsidRPr="00441C89">
        <w:rPr>
          <w:b/>
        </w:rPr>
        <w:t xml:space="preserve">Bando per le attività a tempo parziale degli studenti per l’anno accademico </w:t>
      </w:r>
      <w:r w:rsidR="0090534D">
        <w:rPr>
          <w:b/>
        </w:rPr>
        <w:t>202</w:t>
      </w:r>
      <w:r w:rsidR="00B66938">
        <w:rPr>
          <w:b/>
        </w:rPr>
        <w:t>2</w:t>
      </w:r>
      <w:r w:rsidR="0090534D">
        <w:rPr>
          <w:b/>
        </w:rPr>
        <w:t>/202</w:t>
      </w:r>
      <w:r w:rsidR="00B66938">
        <w:rPr>
          <w:b/>
        </w:rPr>
        <w:t>3</w:t>
      </w:r>
    </w:p>
    <w:p w:rsidR="004B0326" w:rsidRDefault="004B0326" w:rsidP="00FD1CC0"/>
    <w:p w:rsidR="00441C89" w:rsidRPr="00441C89" w:rsidRDefault="00441C89" w:rsidP="00441C89">
      <w:pPr>
        <w:pBdr>
          <w:bottom w:val="single" w:sz="4" w:space="1" w:color="auto"/>
        </w:pBdr>
        <w:rPr>
          <w:b/>
        </w:rPr>
      </w:pPr>
      <w:r w:rsidRPr="00441C89">
        <w:rPr>
          <w:b/>
        </w:rPr>
        <w:t>INDICE</w:t>
      </w:r>
    </w:p>
    <w:p w:rsidR="003A76C8" w:rsidRDefault="003A76C8">
      <w:pPr>
        <w:pStyle w:val="Sommario1"/>
        <w:tabs>
          <w:tab w:val="right" w:leader="dot" w:pos="9288"/>
        </w:tabs>
        <w:rPr>
          <w:rFonts w:cs="Calibri"/>
        </w:rPr>
      </w:pPr>
    </w:p>
    <w:p w:rsidR="00CA272D" w:rsidRDefault="00C14F23">
      <w:pPr>
        <w:pStyle w:val="Sommario1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r w:rsidRPr="00C14F23">
        <w:rPr>
          <w:rFonts w:cs="Calibri"/>
        </w:rPr>
        <w:fldChar w:fldCharType="begin"/>
      </w:r>
      <w:r w:rsidR="00441C89" w:rsidRPr="001E766E">
        <w:rPr>
          <w:rFonts w:cs="Calibri"/>
        </w:rPr>
        <w:instrText xml:space="preserve"> TOC \o "1-3" \h \z \u </w:instrText>
      </w:r>
      <w:r w:rsidRPr="00C14F23">
        <w:rPr>
          <w:rFonts w:cs="Calibri"/>
        </w:rPr>
        <w:fldChar w:fldCharType="separate"/>
      </w:r>
      <w:hyperlink w:anchor="_Toc95403761" w:history="1">
        <w:r w:rsidR="00CA272D" w:rsidRPr="00A47006">
          <w:rPr>
            <w:rStyle w:val="Collegamentoipertestuale"/>
            <w:noProof/>
          </w:rPr>
          <w:t>Art. 1 - Oggetto della selezione</w:t>
        </w:r>
        <w:r w:rsidR="00CA27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272D">
          <w:rPr>
            <w:noProof/>
            <w:webHidden/>
          </w:rPr>
          <w:instrText xml:space="preserve"> PAGEREF _Toc95403761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272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272D" w:rsidRDefault="00C14F23">
      <w:pPr>
        <w:pStyle w:val="Sommario1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2" w:history="1">
        <w:r w:rsidR="00CA272D" w:rsidRPr="00A47006">
          <w:rPr>
            <w:rStyle w:val="Collegamentoipertestuale"/>
            <w:noProof/>
          </w:rPr>
          <w:t>Art. 2 – Conferma delle disposizioni</w:t>
        </w:r>
        <w:r w:rsidR="00CA272D">
          <w:rPr>
            <w:noProof/>
            <w:webHidden/>
          </w:rPr>
          <w:tab/>
        </w:r>
        <w:r w:rsidR="003A76C8">
          <w:rPr>
            <w:noProof/>
            <w:webHidden/>
          </w:rPr>
          <w:t>3</w:t>
        </w:r>
      </w:hyperlink>
    </w:p>
    <w:p w:rsidR="00CA272D" w:rsidRDefault="00C14F23">
      <w:pPr>
        <w:pStyle w:val="Sommario1"/>
        <w:tabs>
          <w:tab w:val="right" w:leader="dot" w:pos="9288"/>
        </w:tabs>
      </w:pPr>
      <w:hyperlink w:anchor="_Toc95403763" w:history="1">
        <w:r w:rsidR="00CA272D" w:rsidRPr="00A47006">
          <w:rPr>
            <w:rStyle w:val="Collegamentoipertestuale"/>
            <w:noProof/>
          </w:rPr>
          <w:t>Art. 3 - Corrispettivo</w:t>
        </w:r>
        <w:r w:rsidR="00CA272D">
          <w:rPr>
            <w:noProof/>
            <w:webHidden/>
          </w:rPr>
          <w:tab/>
        </w:r>
        <w:r w:rsidR="003A76C8">
          <w:rPr>
            <w:noProof/>
            <w:webHidden/>
          </w:rPr>
          <w:t>3</w:t>
        </w:r>
      </w:hyperlink>
    </w:p>
    <w:p w:rsidR="003A76C8" w:rsidRPr="003A76C8" w:rsidRDefault="00C14F23" w:rsidP="003A76C8">
      <w:pPr>
        <w:pStyle w:val="Sommario1"/>
        <w:tabs>
          <w:tab w:val="right" w:leader="dot" w:pos="9288"/>
        </w:tabs>
      </w:pPr>
      <w:hyperlink w:anchor="_Toc95403763" w:history="1">
        <w:r w:rsidR="003A76C8" w:rsidRPr="00A47006">
          <w:rPr>
            <w:rStyle w:val="Collegamentoipertestuale"/>
            <w:noProof/>
          </w:rPr>
          <w:t xml:space="preserve">Art. </w:t>
        </w:r>
        <w:r w:rsidR="003A76C8">
          <w:rPr>
            <w:rStyle w:val="Collegamentoipertestuale"/>
            <w:noProof/>
          </w:rPr>
          <w:t>4</w:t>
        </w:r>
        <w:r w:rsidR="003A76C8" w:rsidRPr="00A47006">
          <w:rPr>
            <w:rStyle w:val="Collegamentoipertestuale"/>
            <w:noProof/>
          </w:rPr>
          <w:t xml:space="preserve"> </w:t>
        </w:r>
        <w:r w:rsidR="003A76C8">
          <w:rPr>
            <w:rStyle w:val="Collegamentoipertestuale"/>
            <w:noProof/>
          </w:rPr>
          <w:t>–</w:t>
        </w:r>
        <w:r w:rsidR="003A76C8" w:rsidRPr="00A47006">
          <w:rPr>
            <w:rStyle w:val="Collegamentoipertestuale"/>
            <w:noProof/>
          </w:rPr>
          <w:t xml:space="preserve"> </w:t>
        </w:r>
        <w:r w:rsidR="003A76C8">
          <w:rPr>
            <w:rStyle w:val="Collegamentoipertestuale"/>
            <w:noProof/>
          </w:rPr>
          <w:t>Modalità e termini di presentazione della domanda</w:t>
        </w:r>
        <w:r w:rsidR="003A76C8">
          <w:rPr>
            <w:noProof/>
            <w:webHidden/>
          </w:rPr>
          <w:tab/>
          <w:t>3</w:t>
        </w:r>
      </w:hyperlink>
    </w:p>
    <w:p w:rsidR="003A76C8" w:rsidRPr="003A76C8" w:rsidRDefault="00C14F23" w:rsidP="003A76C8">
      <w:pPr>
        <w:pStyle w:val="Sommario1"/>
        <w:tabs>
          <w:tab w:val="right" w:leader="dot" w:pos="9288"/>
        </w:tabs>
      </w:pPr>
      <w:hyperlink w:anchor="_Toc95403764" w:history="1">
        <w:r w:rsidR="00CA272D" w:rsidRPr="00A47006">
          <w:rPr>
            <w:rStyle w:val="Collegamentoipertestuale"/>
            <w:noProof/>
          </w:rPr>
          <w:t xml:space="preserve">Art. </w:t>
        </w:r>
        <w:r w:rsidR="003A76C8">
          <w:rPr>
            <w:rStyle w:val="Collegamentoipertestuale"/>
            <w:noProof/>
          </w:rPr>
          <w:t>5</w:t>
        </w:r>
        <w:r w:rsidR="00CA272D" w:rsidRPr="00A47006">
          <w:rPr>
            <w:rStyle w:val="Collegamentoipertestuale"/>
            <w:noProof/>
          </w:rPr>
          <w:t xml:space="preserve"> - Modalità di svolgimento</w:t>
        </w:r>
        <w:r w:rsidR="00CA27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272D">
          <w:rPr>
            <w:noProof/>
            <w:webHidden/>
          </w:rPr>
          <w:instrText xml:space="preserve"> PAGEREF _Toc95403764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272D" w:rsidRDefault="00C14F23">
      <w:pPr>
        <w:pStyle w:val="Sommario1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5" w:history="1">
        <w:r w:rsidR="00CA272D" w:rsidRPr="00A47006">
          <w:rPr>
            <w:rStyle w:val="Collegamentoipertestuale"/>
            <w:noProof/>
          </w:rPr>
          <w:t xml:space="preserve">Art. </w:t>
        </w:r>
        <w:r w:rsidR="003A76C8">
          <w:rPr>
            <w:rStyle w:val="Collegamentoipertestuale"/>
            <w:noProof/>
          </w:rPr>
          <w:t>6</w:t>
        </w:r>
        <w:r w:rsidR="00CA272D" w:rsidRPr="00A47006">
          <w:rPr>
            <w:rStyle w:val="Collegamentoipertestuale"/>
            <w:noProof/>
          </w:rPr>
          <w:t xml:space="preserve"> - Commissione esaminatrice</w:t>
        </w:r>
        <w:r w:rsidR="00CA27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272D">
          <w:rPr>
            <w:noProof/>
            <w:webHidden/>
          </w:rPr>
          <w:instrText xml:space="preserve"> PAGEREF _Toc95403765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27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272D" w:rsidRDefault="00C14F23">
      <w:pPr>
        <w:pStyle w:val="Sommario1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6" w:history="1">
        <w:r w:rsidR="00CA272D" w:rsidRPr="00A47006">
          <w:rPr>
            <w:rStyle w:val="Collegamentoipertestuale"/>
            <w:noProof/>
          </w:rPr>
          <w:t xml:space="preserve">Art. </w:t>
        </w:r>
        <w:r w:rsidR="003A76C8">
          <w:rPr>
            <w:rStyle w:val="Collegamentoipertestuale"/>
            <w:noProof/>
          </w:rPr>
          <w:t>7</w:t>
        </w:r>
        <w:r w:rsidR="00CA272D" w:rsidRPr="00A47006">
          <w:rPr>
            <w:rStyle w:val="Collegamentoipertestuale"/>
            <w:noProof/>
          </w:rPr>
          <w:t xml:space="preserve"> - Trattamento dati personali</w:t>
        </w:r>
        <w:r w:rsidR="00CA272D">
          <w:rPr>
            <w:noProof/>
            <w:webHidden/>
          </w:rPr>
          <w:tab/>
        </w:r>
        <w:r w:rsidR="008242D0">
          <w:rPr>
            <w:noProof/>
            <w:webHidden/>
          </w:rPr>
          <w:t>6</w:t>
        </w:r>
      </w:hyperlink>
    </w:p>
    <w:p w:rsidR="00CA272D" w:rsidRDefault="00C14F23">
      <w:pPr>
        <w:pStyle w:val="Sommario1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7" w:history="1">
        <w:r w:rsidR="00CA272D" w:rsidRPr="00A47006">
          <w:rPr>
            <w:rStyle w:val="Collegamentoipertestuale"/>
            <w:noProof/>
          </w:rPr>
          <w:t xml:space="preserve">Art. </w:t>
        </w:r>
        <w:r w:rsidR="003A76C8">
          <w:rPr>
            <w:rStyle w:val="Collegamentoipertestuale"/>
            <w:noProof/>
          </w:rPr>
          <w:t>8</w:t>
        </w:r>
        <w:r w:rsidR="00CA272D" w:rsidRPr="00A47006">
          <w:rPr>
            <w:rStyle w:val="Collegamentoipertestuale"/>
            <w:noProof/>
          </w:rPr>
          <w:t xml:space="preserve"> - Pubblicazione</w:t>
        </w:r>
        <w:r w:rsidR="00CA272D">
          <w:rPr>
            <w:noProof/>
            <w:webHidden/>
          </w:rPr>
          <w:tab/>
        </w:r>
        <w:r w:rsidR="008242D0">
          <w:rPr>
            <w:noProof/>
            <w:webHidden/>
          </w:rPr>
          <w:t>7</w:t>
        </w:r>
      </w:hyperlink>
    </w:p>
    <w:p w:rsidR="00CA272D" w:rsidRDefault="00C14F23">
      <w:pPr>
        <w:pStyle w:val="Sommario2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8" w:history="1">
        <w:r w:rsidR="00CA272D" w:rsidRPr="00A47006">
          <w:rPr>
            <w:rStyle w:val="Collegamentoipertestuale"/>
            <w:rFonts w:ascii="Calibri" w:hAnsi="Calibri" w:cs="Calibri"/>
            <w:noProof/>
          </w:rPr>
          <w:t>Modello A - Domanda di partecipazione</w:t>
        </w:r>
        <w:r w:rsidR="00CA272D">
          <w:rPr>
            <w:noProof/>
            <w:webHidden/>
          </w:rPr>
          <w:tab/>
        </w:r>
        <w:r w:rsidR="008242D0">
          <w:rPr>
            <w:noProof/>
            <w:webHidden/>
          </w:rPr>
          <w:t>8</w:t>
        </w:r>
      </w:hyperlink>
    </w:p>
    <w:p w:rsidR="00CA272D" w:rsidRDefault="00C14F23" w:rsidP="00990258">
      <w:pPr>
        <w:pStyle w:val="Sommario2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69" w:history="1">
        <w:r w:rsidR="00CA272D" w:rsidRPr="00A47006">
          <w:rPr>
            <w:rStyle w:val="Collegamentoipertestuale"/>
            <w:rFonts w:ascii="Calibri" w:hAnsi="Calibri" w:cs="Calibri"/>
            <w:noProof/>
          </w:rPr>
          <w:t>ALLEGATO 1 - Curriculum vitae et studiorum</w:t>
        </w:r>
        <w:r w:rsidR="00CA272D">
          <w:rPr>
            <w:noProof/>
            <w:webHidden/>
          </w:rPr>
          <w:tab/>
        </w:r>
        <w:r w:rsidR="008242D0">
          <w:rPr>
            <w:noProof/>
            <w:webHidden/>
          </w:rPr>
          <w:t>9</w:t>
        </w:r>
      </w:hyperlink>
    </w:p>
    <w:p w:rsidR="00CA272D" w:rsidRDefault="00C14F23">
      <w:pPr>
        <w:pStyle w:val="Sommario2"/>
        <w:tabs>
          <w:tab w:val="right" w:leader="dot" w:pos="9288"/>
        </w:tabs>
        <w:rPr>
          <w:rFonts w:asciiTheme="minorHAnsi" w:eastAsiaTheme="minorEastAsia" w:hAnsiTheme="minorHAnsi" w:cstheme="minorBidi"/>
          <w:noProof/>
        </w:rPr>
      </w:pPr>
      <w:hyperlink w:anchor="_Toc95403771" w:history="1">
        <w:r w:rsidR="00CA272D" w:rsidRPr="00A47006">
          <w:rPr>
            <w:rStyle w:val="Collegamentoipertestuale"/>
            <w:rFonts w:ascii="Calibri" w:hAnsi="Calibri" w:cs="Calibri"/>
            <w:noProof/>
          </w:rPr>
          <w:t>ALLEGATO 2 - Programma per l’audizione musicale</w:t>
        </w:r>
        <w:r w:rsidR="00CA272D">
          <w:rPr>
            <w:noProof/>
            <w:webHidden/>
          </w:rPr>
          <w:tab/>
        </w:r>
        <w:r w:rsidR="008242D0">
          <w:rPr>
            <w:noProof/>
            <w:webHidden/>
          </w:rPr>
          <w:t>10</w:t>
        </w:r>
      </w:hyperlink>
    </w:p>
    <w:p w:rsidR="00441C89" w:rsidRPr="00FD1CC0" w:rsidRDefault="00C14F23" w:rsidP="00FD1CC0">
      <w:r w:rsidRPr="001E766E">
        <w:rPr>
          <w:rFonts w:cs="Calibri"/>
        </w:rPr>
        <w:fldChar w:fldCharType="end"/>
      </w:r>
    </w:p>
    <w:p w:rsidR="00441C89" w:rsidRDefault="00441C89" w:rsidP="00CC0C54">
      <w:pPr>
        <w:pStyle w:val="Titolo1"/>
      </w:pPr>
    </w:p>
    <w:p w:rsidR="005367AA" w:rsidRDefault="005367AA" w:rsidP="00CC0C54">
      <w:pPr>
        <w:pStyle w:val="Titolo1"/>
      </w:pPr>
      <w:r>
        <w:br w:type="page"/>
      </w:r>
    </w:p>
    <w:p w:rsidR="00A8700D" w:rsidRDefault="00A8700D" w:rsidP="000E68CA">
      <w:pPr>
        <w:pStyle w:val="Titolo1"/>
        <w:rPr>
          <w:noProof/>
        </w:rPr>
      </w:pPr>
      <w:bookmarkStart w:id="0" w:name="_Toc95403761"/>
    </w:p>
    <w:p w:rsidR="00E67854" w:rsidRPr="00CD617C" w:rsidRDefault="00E67854" w:rsidP="000E68CA">
      <w:pPr>
        <w:pStyle w:val="Titolo1"/>
        <w:rPr>
          <w:noProof/>
        </w:rPr>
      </w:pPr>
      <w:r w:rsidRPr="00CD617C">
        <w:rPr>
          <w:noProof/>
        </w:rPr>
        <w:t>Art. 1 - Oggetto della selezione</w:t>
      </w:r>
      <w:bookmarkEnd w:id="0"/>
    </w:p>
    <w:p w:rsidR="00A8700D" w:rsidRDefault="00E67854" w:rsidP="00A8700D">
      <w:pPr>
        <w:pStyle w:val="Numeroelenco"/>
        <w:ind w:right="0"/>
        <w:rPr>
          <w:noProof/>
        </w:rPr>
      </w:pPr>
      <w:r>
        <w:rPr>
          <w:noProof/>
        </w:rPr>
        <w:t>I termini di presentazione delle domande riguardanti il Bando</w:t>
      </w:r>
      <w:r w:rsidRPr="00283108">
        <w:rPr>
          <w:noProof/>
        </w:rPr>
        <w:t xml:space="preserve"> </w:t>
      </w:r>
      <w:r w:rsidRPr="00CD617C">
        <w:rPr>
          <w:noProof/>
        </w:rPr>
        <w:t xml:space="preserve">di concorso </w:t>
      </w:r>
      <w:r w:rsidR="008B3B92">
        <w:rPr>
          <w:noProof/>
        </w:rPr>
        <w:t xml:space="preserve">indetto il </w:t>
      </w:r>
      <w:r w:rsidR="00B66938">
        <w:rPr>
          <w:noProof/>
        </w:rPr>
        <w:t>15</w:t>
      </w:r>
      <w:r w:rsidR="008B3B92">
        <w:rPr>
          <w:noProof/>
        </w:rPr>
        <w:t>/11/202</w:t>
      </w:r>
      <w:r w:rsidR="00B66938">
        <w:rPr>
          <w:noProof/>
        </w:rPr>
        <w:t>2</w:t>
      </w:r>
      <w:r w:rsidR="008B3B92">
        <w:rPr>
          <w:noProof/>
        </w:rPr>
        <w:t xml:space="preserve">, prot. </w:t>
      </w:r>
      <w:r w:rsidR="00B66938">
        <w:rPr>
          <w:noProof/>
        </w:rPr>
        <w:t>6306</w:t>
      </w:r>
      <w:r w:rsidR="008B3B92">
        <w:rPr>
          <w:noProof/>
        </w:rPr>
        <w:t xml:space="preserve"> </w:t>
      </w:r>
      <w:r w:rsidRPr="00CD617C">
        <w:rPr>
          <w:noProof/>
        </w:rPr>
        <w:t xml:space="preserve">per la formazione di graduatorie annuali relative all’instaurazione di rapporti a tempo parziale degli studenti per </w:t>
      </w:r>
      <w:r w:rsidR="00E14EAD">
        <w:rPr>
          <w:noProof/>
        </w:rPr>
        <w:t xml:space="preserve">le </w:t>
      </w:r>
      <w:r w:rsidRPr="00CD617C">
        <w:rPr>
          <w:noProof/>
        </w:rPr>
        <w:t xml:space="preserve">attività </w:t>
      </w:r>
      <w:r w:rsidR="00E14EAD">
        <w:rPr>
          <w:noProof/>
        </w:rPr>
        <w:t>sotto elencate</w:t>
      </w:r>
      <w:r w:rsidRPr="00CD617C">
        <w:rPr>
          <w:noProof/>
        </w:rPr>
        <w:t xml:space="preserve"> per l’anno accademico 202</w:t>
      </w:r>
      <w:r w:rsidR="00B66938">
        <w:rPr>
          <w:noProof/>
        </w:rPr>
        <w:t>2</w:t>
      </w:r>
      <w:r w:rsidRPr="00CD617C">
        <w:rPr>
          <w:noProof/>
        </w:rPr>
        <w:t>/202</w:t>
      </w:r>
      <w:r w:rsidR="00B66938">
        <w:rPr>
          <w:noProof/>
        </w:rPr>
        <w:t>3</w:t>
      </w:r>
      <w:r w:rsidRPr="00CD617C">
        <w:rPr>
          <w:noProof/>
        </w:rPr>
        <w:t xml:space="preserve">, </w:t>
      </w:r>
      <w:r>
        <w:rPr>
          <w:noProof/>
        </w:rPr>
        <w:t>sono prorogati</w:t>
      </w:r>
      <w:r w:rsidR="007A29B4">
        <w:rPr>
          <w:noProof/>
        </w:rPr>
        <w:t xml:space="preserve"> per le </w:t>
      </w:r>
      <w:r w:rsidR="00B66938">
        <w:rPr>
          <w:noProof/>
        </w:rPr>
        <w:t xml:space="preserve">seguenti </w:t>
      </w:r>
      <w:r w:rsidR="007A29B4">
        <w:rPr>
          <w:noProof/>
        </w:rPr>
        <w:t>attività</w:t>
      </w:r>
      <w:r w:rsidR="00B66938">
        <w:rPr>
          <w:noProof/>
        </w:rPr>
        <w:t>:</w:t>
      </w: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9"/>
        <w:gridCol w:w="3395"/>
        <w:gridCol w:w="974"/>
        <w:gridCol w:w="975"/>
      </w:tblGrid>
      <w:tr w:rsidR="00842081" w:rsidTr="00FC2342">
        <w:trPr>
          <w:trHeight w:hRule="exact" w:val="468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B5CACC"/>
          </w:tcPr>
          <w:p w:rsidR="0006464C" w:rsidRDefault="0006464C" w:rsidP="00FC2342">
            <w:pPr>
              <w:widowControl w:val="0"/>
              <w:autoSpaceDE w:val="0"/>
              <w:autoSpaceDN w:val="0"/>
              <w:adjustRightInd w:val="0"/>
              <w:spacing w:after="0"/>
              <w:ind w:left="1606" w:right="16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after="0"/>
              <w:ind w:left="1606" w:right="160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F403F"/>
                <w:w w:val="94"/>
                <w:sz w:val="15"/>
                <w:szCs w:val="15"/>
              </w:rPr>
              <w:t>A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B5CACC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after="0"/>
              <w:ind w:left="1308" w:right="130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F403F"/>
                <w:spacing w:val="1"/>
                <w:w w:val="96"/>
                <w:sz w:val="15"/>
                <w:szCs w:val="15"/>
              </w:rPr>
              <w:t>AT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color w:val="3F403F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7"/>
                <w:sz w:val="15"/>
                <w:szCs w:val="15"/>
              </w:rPr>
              <w:t>V</w:t>
            </w:r>
            <w:r>
              <w:rPr>
                <w:rFonts w:ascii="Arial" w:hAnsi="Arial" w:cs="Arial"/>
                <w:b/>
                <w:bCs/>
                <w:color w:val="3F403F"/>
                <w:w w:val="97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5"/>
                <w:sz w:val="15"/>
                <w:szCs w:val="15"/>
              </w:rPr>
              <w:t>A’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B5CACC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33" w:after="0" w:line="253" w:lineRule="auto"/>
              <w:ind w:left="99" w:right="78" w:firstLine="292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F403F"/>
                <w:spacing w:val="1"/>
                <w:sz w:val="15"/>
                <w:szCs w:val="15"/>
              </w:rPr>
              <w:t>N° STUDENTI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CACC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33" w:after="0"/>
              <w:ind w:left="280" w:right="281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F403F"/>
                <w:spacing w:val="1"/>
                <w:w w:val="99"/>
                <w:sz w:val="15"/>
                <w:szCs w:val="15"/>
              </w:rPr>
              <w:t>OR</w:t>
            </w:r>
            <w:r>
              <w:rPr>
                <w:rFonts w:ascii="Arial" w:hAnsi="Arial" w:cs="Arial"/>
                <w:b/>
                <w:bCs/>
                <w:color w:val="3F403F"/>
                <w:w w:val="96"/>
                <w:sz w:val="15"/>
                <w:szCs w:val="15"/>
              </w:rPr>
              <w:t>E</w:t>
            </w:r>
          </w:p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10" w:after="0"/>
              <w:ind w:left="-5" w:right="-4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F403F"/>
                <w:spacing w:val="1"/>
                <w:sz w:val="15"/>
                <w:szCs w:val="15"/>
              </w:rPr>
              <w:t>pe</w:t>
            </w:r>
            <w:r>
              <w:rPr>
                <w:rFonts w:ascii="Arial" w:hAnsi="Arial" w:cs="Arial"/>
                <w:b/>
                <w:bCs/>
                <w:color w:val="3F403F"/>
                <w:sz w:val="15"/>
                <w:szCs w:val="15"/>
              </w:rPr>
              <w:t>r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color w:val="3F403F"/>
                <w:w w:val="104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color w:val="3F403F"/>
                <w:spacing w:val="1"/>
                <w:w w:val="99"/>
                <w:sz w:val="15"/>
                <w:szCs w:val="15"/>
              </w:rPr>
              <w:t>uden</w:t>
            </w:r>
            <w:r>
              <w:rPr>
                <w:rFonts w:ascii="Arial" w:hAnsi="Arial" w:cs="Arial"/>
                <w:b/>
                <w:bCs/>
                <w:color w:val="3F403F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color w:val="3F403F"/>
                <w:w w:val="102"/>
                <w:sz w:val="15"/>
                <w:szCs w:val="15"/>
              </w:rPr>
              <w:t>e</w:t>
            </w:r>
          </w:p>
        </w:tc>
      </w:tr>
      <w:tr w:rsidR="00842081" w:rsidTr="0006464C">
        <w:trPr>
          <w:trHeight w:val="646"/>
        </w:trPr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CACC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10" w:after="0"/>
              <w:ind w:left="-5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4" w:space="0" w:color="000000"/>
              <w:bottom w:val="single" w:sz="6" w:space="0" w:color="918F8F"/>
              <w:right w:val="single" w:sz="6" w:space="0" w:color="514945"/>
            </w:tcBorders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64" w:after="0"/>
              <w:ind w:left="57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Orchestrali per la scuola di Direzione d’orchestra e produzione artistica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514945"/>
              <w:bottom w:val="single" w:sz="6" w:space="0" w:color="000000"/>
              <w:right w:val="single" w:sz="6" w:space="0" w:color="000000"/>
            </w:tcBorders>
          </w:tcPr>
          <w:p w:rsidR="00842081" w:rsidRDefault="00842081" w:rsidP="00842081">
            <w:pPr>
              <w:widowControl w:val="0"/>
              <w:autoSpaceDE w:val="0"/>
              <w:autoSpaceDN w:val="0"/>
              <w:adjustRightInd w:val="0"/>
              <w:spacing w:before="69" w:after="0"/>
              <w:ind w:left="353" w:right="410"/>
              <w:jc w:val="center"/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</w:pPr>
          </w:p>
          <w:p w:rsidR="00842081" w:rsidRPr="0006464C" w:rsidRDefault="00DD6FEA" w:rsidP="0006464C">
            <w:pPr>
              <w:widowControl w:val="0"/>
              <w:autoSpaceDE w:val="0"/>
              <w:autoSpaceDN w:val="0"/>
              <w:adjustRightInd w:val="0"/>
              <w:spacing w:before="69" w:after="0"/>
              <w:ind w:left="353" w:right="410"/>
              <w:jc w:val="center"/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081" w:rsidRDefault="00842081" w:rsidP="00842081">
            <w:pPr>
              <w:widowControl w:val="0"/>
              <w:autoSpaceDE w:val="0"/>
              <w:autoSpaceDN w:val="0"/>
              <w:adjustRightInd w:val="0"/>
              <w:spacing w:before="69" w:after="0"/>
              <w:ind w:left="322" w:right="322"/>
              <w:jc w:val="center"/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</w:pPr>
          </w:p>
          <w:p w:rsidR="00842081" w:rsidRDefault="00842081" w:rsidP="00842081">
            <w:pPr>
              <w:widowControl w:val="0"/>
              <w:autoSpaceDE w:val="0"/>
              <w:autoSpaceDN w:val="0"/>
              <w:adjustRightInd w:val="0"/>
              <w:spacing w:before="69" w:after="0"/>
              <w:ind w:left="322" w:right="32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100</w:t>
            </w:r>
          </w:p>
        </w:tc>
      </w:tr>
      <w:tr w:rsidR="00842081" w:rsidTr="0006464C">
        <w:trPr>
          <w:trHeight w:hRule="exact" w:val="547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4E5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after="0"/>
              <w:ind w:left="1605" w:right="160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6"/>
                <w:sz w:val="15"/>
                <w:szCs w:val="15"/>
              </w:rPr>
              <w:t>B</w:t>
            </w:r>
          </w:p>
        </w:tc>
        <w:tc>
          <w:tcPr>
            <w:tcW w:w="3395" w:type="dxa"/>
            <w:tcBorders>
              <w:top w:val="single" w:sz="6" w:space="0" w:color="918F8F"/>
              <w:left w:val="single" w:sz="4" w:space="0" w:color="000000"/>
              <w:bottom w:val="single" w:sz="6" w:space="0" w:color="918F8F"/>
              <w:right w:val="single" w:sz="6" w:space="0" w:color="514945"/>
            </w:tcBorders>
            <w:shd w:val="clear" w:color="auto" w:fill="DAE4E5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64" w:after="0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Suppo</w:t>
            </w:r>
            <w:r>
              <w:rPr>
                <w:rFonts w:ascii="Arial" w:hAnsi="Arial" w:cs="Arial"/>
                <w:sz w:val="15"/>
                <w:szCs w:val="15"/>
              </w:rPr>
              <w:t>rto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lle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tti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ità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da</w:t>
            </w:r>
            <w:r>
              <w:rPr>
                <w:rFonts w:ascii="Arial" w:hAnsi="Arial" w:cs="Arial"/>
                <w:sz w:val="15"/>
                <w:szCs w:val="15"/>
              </w:rPr>
              <w:t>tti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ch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06464C">
              <w:rPr>
                <w:rFonts w:ascii="Arial" w:hAnsi="Arial" w:cs="Arial"/>
                <w:spacing w:val="14"/>
                <w:sz w:val="15"/>
                <w:szCs w:val="15"/>
              </w:rPr>
              <w:t xml:space="preserve">per la scuola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ir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ez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on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="0006464C">
              <w:rPr>
                <w:rFonts w:ascii="Arial" w:hAnsi="Arial" w:cs="Arial"/>
                <w:sz w:val="15"/>
                <w:szCs w:val="15"/>
              </w:rPr>
              <w:t xml:space="preserve"> e Formazione orchestrale</w:t>
            </w:r>
          </w:p>
          <w:p w:rsidR="0006464C" w:rsidRDefault="0006464C" w:rsidP="00FC2342">
            <w:pPr>
              <w:widowControl w:val="0"/>
              <w:autoSpaceDE w:val="0"/>
              <w:autoSpaceDN w:val="0"/>
              <w:adjustRightInd w:val="0"/>
              <w:spacing w:before="64" w:after="0"/>
              <w:ind w:left="57"/>
              <w:rPr>
                <w:rFonts w:ascii="Arial" w:hAnsi="Arial" w:cs="Arial"/>
                <w:sz w:val="15"/>
                <w:szCs w:val="15"/>
              </w:rPr>
            </w:pPr>
          </w:p>
          <w:p w:rsidR="0006464C" w:rsidRDefault="0006464C" w:rsidP="00FC2342">
            <w:pPr>
              <w:widowControl w:val="0"/>
              <w:autoSpaceDE w:val="0"/>
              <w:autoSpaceDN w:val="0"/>
              <w:adjustRightInd w:val="0"/>
              <w:spacing w:before="64" w:after="0"/>
              <w:ind w:left="57"/>
              <w:rPr>
                <w:rFonts w:ascii="Arial" w:hAnsi="Arial" w:cs="Arial"/>
                <w:sz w:val="15"/>
                <w:szCs w:val="15"/>
              </w:rPr>
            </w:pPr>
          </w:p>
          <w:p w:rsidR="0006464C" w:rsidRDefault="0006464C" w:rsidP="00FC2342">
            <w:pPr>
              <w:widowControl w:val="0"/>
              <w:autoSpaceDE w:val="0"/>
              <w:autoSpaceDN w:val="0"/>
              <w:adjustRightInd w:val="0"/>
              <w:spacing w:before="64" w:after="0"/>
              <w:ind w:left="57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514945"/>
              <w:bottom w:val="single" w:sz="6" w:space="0" w:color="000000"/>
              <w:right w:val="single" w:sz="6" w:space="0" w:color="000000"/>
            </w:tcBorders>
            <w:shd w:val="clear" w:color="auto" w:fill="DAE4E5"/>
            <w:vAlign w:val="center"/>
          </w:tcPr>
          <w:p w:rsidR="00842081" w:rsidRDefault="0006464C" w:rsidP="0006464C">
            <w:pPr>
              <w:widowControl w:val="0"/>
              <w:autoSpaceDE w:val="0"/>
              <w:autoSpaceDN w:val="0"/>
              <w:adjustRightInd w:val="0"/>
              <w:spacing w:before="64" w:after="0"/>
              <w:ind w:left="411" w:right="402"/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4E5"/>
            <w:vAlign w:val="center"/>
          </w:tcPr>
          <w:p w:rsidR="00842081" w:rsidRDefault="00842081" w:rsidP="0006464C">
            <w:pPr>
              <w:widowControl w:val="0"/>
              <w:autoSpaceDE w:val="0"/>
              <w:autoSpaceDN w:val="0"/>
              <w:adjustRightInd w:val="0"/>
              <w:spacing w:before="64" w:after="0"/>
              <w:ind w:left="323" w:right="32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1</w:t>
            </w:r>
            <w:r w:rsidR="00FC2342"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0</w:t>
            </w:r>
          </w:p>
        </w:tc>
      </w:tr>
      <w:tr w:rsidR="00842081" w:rsidTr="0006464C">
        <w:trPr>
          <w:trHeight w:hRule="exact" w:val="571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4E5"/>
          </w:tcPr>
          <w:p w:rsidR="00842081" w:rsidRDefault="00842081" w:rsidP="00FC2342">
            <w:pPr>
              <w:widowControl w:val="0"/>
              <w:autoSpaceDE w:val="0"/>
              <w:autoSpaceDN w:val="0"/>
              <w:adjustRightInd w:val="0"/>
              <w:spacing w:before="69" w:after="0"/>
              <w:ind w:left="322" w:right="3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tcBorders>
              <w:top w:val="single" w:sz="6" w:space="0" w:color="918F8F"/>
              <w:left w:val="single" w:sz="4" w:space="0" w:color="000000"/>
              <w:bottom w:val="single" w:sz="6" w:space="0" w:color="918F8F"/>
              <w:right w:val="single" w:sz="6" w:space="0" w:color="514945"/>
            </w:tcBorders>
            <w:shd w:val="clear" w:color="auto" w:fill="DAE4E5"/>
          </w:tcPr>
          <w:p w:rsidR="00FC2342" w:rsidRPr="00FC2342" w:rsidRDefault="00FC2342" w:rsidP="0006464C">
            <w:pPr>
              <w:spacing w:before="120"/>
              <w:ind w:left="62" w:hanging="62"/>
              <w:rPr>
                <w:rFonts w:ascii="Arial" w:hAnsi="Arial" w:cs="Arial"/>
                <w:spacing w:val="1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Suppo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rto</w:t>
            </w:r>
            <w:r w:rsidR="00842081" w:rsidRPr="00F82AC4"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lle</w:t>
            </w:r>
            <w:r w:rsidR="00842081" w:rsidRPr="00F82AC4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tti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ità</w:t>
            </w:r>
            <w:r w:rsidR="00842081" w:rsidRPr="00F82AC4"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i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da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tti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ch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e</w:t>
            </w:r>
            <w:r w:rsidR="00842081" w:rsidRPr="00F82AC4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06464C">
              <w:rPr>
                <w:rFonts w:ascii="Arial" w:hAnsi="Arial" w:cs="Arial"/>
                <w:spacing w:val="14"/>
                <w:sz w:val="15"/>
                <w:szCs w:val="15"/>
              </w:rPr>
              <w:t xml:space="preserve">per la scuola </w:t>
            </w:r>
            <w:r w:rsidR="00842081" w:rsidRPr="00F82AC4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="00842081" w:rsidRPr="00F82AC4">
              <w:rPr>
                <w:rFonts w:ascii="Arial" w:hAnsi="Arial" w:cs="Arial"/>
                <w:sz w:val="15"/>
                <w:szCs w:val="15"/>
              </w:rPr>
              <w:t>i</w:t>
            </w:r>
            <w:r w:rsidR="00842081" w:rsidRPr="00F82AC4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="00842081">
              <w:rPr>
                <w:rFonts w:ascii="Arial" w:hAnsi="Arial" w:cs="Arial"/>
                <w:spacing w:val="1"/>
                <w:sz w:val="15"/>
                <w:szCs w:val="15"/>
              </w:rPr>
              <w:t>Musica 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insieme per fiati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514945"/>
              <w:bottom w:val="single" w:sz="6" w:space="0" w:color="000000"/>
              <w:right w:val="single" w:sz="6" w:space="0" w:color="000000"/>
            </w:tcBorders>
            <w:shd w:val="clear" w:color="auto" w:fill="DAE4E5"/>
            <w:vAlign w:val="center"/>
          </w:tcPr>
          <w:p w:rsidR="00842081" w:rsidRDefault="00842081" w:rsidP="0006464C">
            <w:pPr>
              <w:widowControl w:val="0"/>
              <w:autoSpaceDE w:val="0"/>
              <w:autoSpaceDN w:val="0"/>
              <w:adjustRightInd w:val="0"/>
              <w:spacing w:before="64" w:after="0"/>
              <w:ind w:left="411" w:right="40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4E5"/>
            <w:vAlign w:val="center"/>
          </w:tcPr>
          <w:p w:rsidR="00842081" w:rsidRDefault="00842081" w:rsidP="0006464C">
            <w:pPr>
              <w:widowControl w:val="0"/>
              <w:autoSpaceDE w:val="0"/>
              <w:autoSpaceDN w:val="0"/>
              <w:adjustRightInd w:val="0"/>
              <w:spacing w:before="64" w:after="0"/>
              <w:ind w:left="323" w:right="32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80</w:t>
            </w:r>
          </w:p>
        </w:tc>
      </w:tr>
    </w:tbl>
    <w:p w:rsidR="00A8700D" w:rsidRPr="00F70FDE" w:rsidRDefault="00A8700D" w:rsidP="00A8700D">
      <w:pPr>
        <w:pStyle w:val="Numeroelenco"/>
        <w:numPr>
          <w:ilvl w:val="0"/>
          <w:numId w:val="0"/>
        </w:numPr>
        <w:ind w:left="720" w:right="0"/>
        <w:rPr>
          <w:b/>
          <w:noProof/>
          <w:sz w:val="20"/>
          <w:szCs w:val="20"/>
        </w:rPr>
      </w:pPr>
    </w:p>
    <w:p w:rsidR="00E67854" w:rsidRPr="00CD617C" w:rsidRDefault="00E67854" w:rsidP="000E68CA">
      <w:pPr>
        <w:pStyle w:val="Titolo1"/>
        <w:rPr>
          <w:noProof/>
        </w:rPr>
      </w:pPr>
      <w:bookmarkStart w:id="1" w:name="_Toc57720709"/>
      <w:bookmarkStart w:id="2" w:name="_Toc95403762"/>
      <w:r w:rsidRPr="00CD617C">
        <w:rPr>
          <w:noProof/>
        </w:rPr>
        <w:t xml:space="preserve">Art. 2 </w:t>
      </w:r>
      <w:r>
        <w:rPr>
          <w:noProof/>
        </w:rPr>
        <w:t>–</w:t>
      </w:r>
      <w:r w:rsidRPr="00CD617C">
        <w:rPr>
          <w:noProof/>
        </w:rPr>
        <w:t xml:space="preserve"> </w:t>
      </w:r>
      <w:bookmarkEnd w:id="1"/>
      <w:r>
        <w:rPr>
          <w:noProof/>
        </w:rPr>
        <w:t>Conferma delle disposizioni</w:t>
      </w:r>
      <w:bookmarkEnd w:id="2"/>
    </w:p>
    <w:p w:rsidR="003E582C" w:rsidRDefault="00E67854" w:rsidP="003E582C">
      <w:pPr>
        <w:pStyle w:val="Numeroelenco"/>
        <w:numPr>
          <w:ilvl w:val="0"/>
          <w:numId w:val="2"/>
        </w:numPr>
        <w:ind w:right="0"/>
        <w:rPr>
          <w:noProof/>
        </w:rPr>
      </w:pPr>
      <w:r>
        <w:rPr>
          <w:noProof/>
        </w:rPr>
        <w:t xml:space="preserve">Sono confermate le disposizioni, compresi i requisiti di partecipazione, del Bando indetto il </w:t>
      </w:r>
      <w:r w:rsidR="003E582C">
        <w:rPr>
          <w:noProof/>
        </w:rPr>
        <w:t>15/11/2022, prot. 6306. Il Bando è visionabile al seguente link:</w:t>
      </w:r>
    </w:p>
    <w:p w:rsidR="00923B90" w:rsidRPr="00730C52" w:rsidRDefault="00C14F23" w:rsidP="008242D0">
      <w:pPr>
        <w:pStyle w:val="Numeroelenco"/>
        <w:numPr>
          <w:ilvl w:val="0"/>
          <w:numId w:val="0"/>
        </w:numPr>
        <w:spacing w:after="0"/>
        <w:ind w:left="357" w:right="0"/>
        <w:rPr>
          <w:sz w:val="22"/>
          <w:szCs w:val="22"/>
        </w:rPr>
      </w:pPr>
      <w:hyperlink r:id="rId8" w:history="1">
        <w:r w:rsidR="00C70E22" w:rsidRPr="00730C52">
          <w:rPr>
            <w:rStyle w:val="Collegamentoipertestuale"/>
            <w:sz w:val="22"/>
            <w:szCs w:val="22"/>
          </w:rPr>
          <w:t>https://www.consfi.it/wp-content/uploads/2019/01/2022.11.15_Bando-collaborazioni-2022-23.pdf</w:t>
        </w:r>
      </w:hyperlink>
    </w:p>
    <w:p w:rsidR="00C70E22" w:rsidRDefault="00C70E22" w:rsidP="008242D0">
      <w:pPr>
        <w:pStyle w:val="Numeroelenco"/>
        <w:numPr>
          <w:ilvl w:val="0"/>
          <w:numId w:val="0"/>
        </w:numPr>
        <w:spacing w:after="0"/>
        <w:ind w:left="357" w:right="0"/>
      </w:pPr>
    </w:p>
    <w:p w:rsidR="008242D0" w:rsidRDefault="008242D0" w:rsidP="008242D0">
      <w:pPr>
        <w:pStyle w:val="Numeroelenco"/>
        <w:numPr>
          <w:ilvl w:val="0"/>
          <w:numId w:val="0"/>
        </w:numPr>
        <w:spacing w:after="0"/>
        <w:ind w:left="357" w:right="0"/>
      </w:pPr>
      <w:r>
        <w:t>ed è affisso all’albo elettronico del sito istituzionale al link</w:t>
      </w:r>
    </w:p>
    <w:p w:rsidR="008242D0" w:rsidRDefault="00C14F23" w:rsidP="008242D0">
      <w:pPr>
        <w:pStyle w:val="Numeroelenco"/>
        <w:numPr>
          <w:ilvl w:val="0"/>
          <w:numId w:val="0"/>
        </w:numPr>
        <w:spacing w:after="0"/>
        <w:ind w:left="357" w:right="0"/>
      </w:pPr>
      <w:hyperlink r:id="rId9" w:history="1">
        <w:r w:rsidR="008242D0" w:rsidRPr="00CA7780">
          <w:rPr>
            <w:rStyle w:val="Collegamentoipertestuale"/>
            <w:noProof/>
          </w:rPr>
          <w:t>https://www.consfi.it/albo-ufficiale/</w:t>
        </w:r>
      </w:hyperlink>
    </w:p>
    <w:p w:rsidR="00786CBC" w:rsidRPr="00CD617C" w:rsidRDefault="00786CBC" w:rsidP="008242D0">
      <w:pPr>
        <w:pStyle w:val="Numeroelenco"/>
        <w:numPr>
          <w:ilvl w:val="0"/>
          <w:numId w:val="0"/>
        </w:numPr>
        <w:spacing w:after="0"/>
        <w:ind w:left="357" w:right="0"/>
      </w:pPr>
    </w:p>
    <w:p w:rsidR="001C09D5" w:rsidRDefault="00E15578" w:rsidP="00A069AE">
      <w:pPr>
        <w:pStyle w:val="Numeroelenco"/>
        <w:numPr>
          <w:ilvl w:val="0"/>
          <w:numId w:val="2"/>
        </w:numPr>
      </w:pPr>
      <w:r w:rsidRPr="00E15578">
        <w:t>Il suddetto numero complessivo di rap</w:t>
      </w:r>
      <w:r w:rsidR="0051411D">
        <w:t>porti potrà essere incrementato a seguito</w:t>
      </w:r>
      <w:r w:rsidRPr="00E15578">
        <w:t xml:space="preserve"> </w:t>
      </w:r>
      <w:r w:rsidR="0051411D">
        <w:t>di reperimento di</w:t>
      </w:r>
      <w:r w:rsidRPr="00E15578">
        <w:t xml:space="preserve"> risorse </w:t>
      </w:r>
      <w:r>
        <w:t>provenienti da Enti o Istituzioni esterne.</w:t>
      </w:r>
    </w:p>
    <w:p w:rsidR="00E15578" w:rsidRDefault="00E15578" w:rsidP="00CC0C54">
      <w:pPr>
        <w:pStyle w:val="Titolo1"/>
      </w:pPr>
      <w:bookmarkStart w:id="3" w:name="_Toc95403763"/>
      <w:r w:rsidRPr="001C05B7">
        <w:t>Art. 3</w:t>
      </w:r>
      <w:r>
        <w:t xml:space="preserve"> - Corrispettivo</w:t>
      </w:r>
      <w:bookmarkEnd w:id="3"/>
    </w:p>
    <w:p w:rsidR="005B27AE" w:rsidRDefault="003E582C" w:rsidP="005B27AE">
      <w:pPr>
        <w:pStyle w:val="Numeroelenco"/>
        <w:numPr>
          <w:ilvl w:val="0"/>
          <w:numId w:val="3"/>
        </w:numPr>
      </w:pPr>
      <w:r>
        <w:rPr>
          <w:rFonts w:cs="Garamond"/>
        </w:rPr>
        <w:t>Il corrispettivo orario per le suddette attività, al netto degli oneri fiscali, è pari a € 12,00 (euro dodici)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per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le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attività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tipologia</w:t>
      </w:r>
      <w:r>
        <w:rPr>
          <w:rFonts w:cs="Garamond"/>
          <w:spacing w:val="-1"/>
        </w:rPr>
        <w:t xml:space="preserve"> </w:t>
      </w:r>
      <w:r>
        <w:rPr>
          <w:rFonts w:cs="Garamond"/>
          <w:b/>
          <w:bCs/>
        </w:rPr>
        <w:t>A</w:t>
      </w:r>
      <w:r>
        <w:rPr>
          <w:rFonts w:cs="Garamond"/>
        </w:rPr>
        <w:t>;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€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10,00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(euro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dieci)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per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le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attività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tipologia</w:t>
      </w:r>
      <w:r>
        <w:rPr>
          <w:rFonts w:cs="Garamond"/>
          <w:spacing w:val="-1"/>
        </w:rPr>
        <w:t xml:space="preserve"> </w:t>
      </w:r>
      <w:r>
        <w:rPr>
          <w:rFonts w:cs="Garamond"/>
          <w:b/>
          <w:bCs/>
        </w:rPr>
        <w:t>B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ed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è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esente da imposte ai sensi dell’art. 13 della Legge 02/12/1991 n. 390</w:t>
      </w:r>
      <w:r w:rsidR="005B27AE">
        <w:t>.</w:t>
      </w:r>
      <w:r w:rsidR="005B27AE" w:rsidRPr="00E35FF4">
        <w:t xml:space="preserve"> </w:t>
      </w:r>
    </w:p>
    <w:p w:rsidR="00E15578" w:rsidRDefault="00E632F2" w:rsidP="00A069AE">
      <w:pPr>
        <w:pStyle w:val="Numeroelenco"/>
        <w:numPr>
          <w:ilvl w:val="0"/>
          <w:numId w:val="3"/>
        </w:numPr>
      </w:pPr>
      <w:r>
        <w:t>Il corrispettivo</w:t>
      </w:r>
      <w:r w:rsidR="00E35FF4" w:rsidRPr="00E35FF4">
        <w:t xml:space="preserve"> </w:t>
      </w:r>
      <w:r w:rsidR="00C349B3">
        <w:t xml:space="preserve">sarà </w:t>
      </w:r>
      <w:r w:rsidR="00E35FF4" w:rsidRPr="00E35FF4">
        <w:t>erogato, in unica soluzione, al termine</w:t>
      </w:r>
      <w:r w:rsidR="00E35FF4">
        <w:t xml:space="preserve"> </w:t>
      </w:r>
      <w:r w:rsidR="00E35FF4" w:rsidRPr="00E35FF4">
        <w:t>dell’attività, in funzione del numero delle ore effettivamente svolte e previa</w:t>
      </w:r>
      <w:r w:rsidR="00E35FF4">
        <w:t xml:space="preserve"> </w:t>
      </w:r>
      <w:r w:rsidR="00E35FF4" w:rsidRPr="00E35FF4">
        <w:t>presentazione di una dichiarazione, rilasciata dal responsabile dell</w:t>
      </w:r>
      <w:r w:rsidR="00097B0C">
        <w:t>a struttura</w:t>
      </w:r>
      <w:r w:rsidR="00E35FF4">
        <w:t xml:space="preserve"> </w:t>
      </w:r>
      <w:r w:rsidR="00E35FF4" w:rsidRPr="00E35FF4">
        <w:t>presso la quale l’attività si è svolta, che attesti lo svolgimento con esito positivo della</w:t>
      </w:r>
      <w:r w:rsidR="00E35FF4">
        <w:t xml:space="preserve"> </w:t>
      </w:r>
      <w:r w:rsidR="00E35FF4" w:rsidRPr="00E35FF4">
        <w:t>stessa e il numero di ore effettuate.</w:t>
      </w:r>
    </w:p>
    <w:p w:rsidR="001533D8" w:rsidRDefault="001533D8" w:rsidP="001533D8">
      <w:pPr>
        <w:pStyle w:val="Numeroelenco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left="360" w:right="1709"/>
        <w:jc w:val="right"/>
        <w:rPr>
          <w:rFonts w:cs="Garamond"/>
          <w:b/>
          <w:bCs/>
        </w:rPr>
      </w:pPr>
    </w:p>
    <w:p w:rsidR="003A76C8" w:rsidRDefault="001533D8" w:rsidP="001533D8">
      <w:pPr>
        <w:pStyle w:val="Numeroelenco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left="360" w:right="1709"/>
        <w:jc w:val="right"/>
        <w:rPr>
          <w:rFonts w:cs="Garamond"/>
          <w:b/>
          <w:bCs/>
        </w:rPr>
      </w:pPr>
      <w:r w:rsidRPr="001533D8">
        <w:rPr>
          <w:rFonts w:cs="Garamond"/>
          <w:b/>
          <w:bCs/>
        </w:rPr>
        <w:t xml:space="preserve">Art. </w:t>
      </w:r>
      <w:r>
        <w:rPr>
          <w:rFonts w:cs="Garamond"/>
          <w:b/>
          <w:bCs/>
        </w:rPr>
        <w:t>4</w:t>
      </w:r>
      <w:r w:rsidRPr="001533D8">
        <w:rPr>
          <w:rFonts w:cs="Garamond"/>
          <w:b/>
          <w:bCs/>
        </w:rPr>
        <w:t xml:space="preserve"> - Modalità e termini di presentazione della domand</w:t>
      </w:r>
      <w:r w:rsidR="004472B4">
        <w:rPr>
          <w:rFonts w:cs="Garamond"/>
          <w:b/>
          <w:bCs/>
        </w:rPr>
        <w:t>a</w:t>
      </w:r>
    </w:p>
    <w:p w:rsidR="003A76C8" w:rsidRPr="004472B4" w:rsidRDefault="003A76C8" w:rsidP="001533D8">
      <w:pPr>
        <w:pStyle w:val="Numeroelenco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left="360" w:right="1709"/>
        <w:jc w:val="right"/>
        <w:rPr>
          <w:rFonts w:cs="Garamond"/>
          <w:b/>
          <w:bCs/>
        </w:rPr>
      </w:pPr>
    </w:p>
    <w:p w:rsidR="003A76C8" w:rsidRDefault="003A76C8" w:rsidP="003A76C8">
      <w:pPr>
        <w:pStyle w:val="Numeroelenco"/>
        <w:numPr>
          <w:ilvl w:val="0"/>
          <w:numId w:val="41"/>
        </w:numPr>
        <w:ind w:left="426" w:hanging="426"/>
        <w:rPr>
          <w:rFonts w:cs="Garamond"/>
        </w:rPr>
      </w:pPr>
      <w:r w:rsidRPr="003A76C8">
        <w:rPr>
          <w:rFonts w:cs="Garamond"/>
        </w:rPr>
        <w:t>Gli studenti avranno la possibilità di partecipare al massimo a 2 diverse selezioni per un totale complessivo di 200 ore.</w:t>
      </w:r>
      <w:r>
        <w:rPr>
          <w:rFonts w:cs="Garamond"/>
        </w:rPr>
        <w:t xml:space="preserve"> </w:t>
      </w:r>
    </w:p>
    <w:p w:rsidR="001533D8" w:rsidRDefault="003A76C8" w:rsidP="003A76C8">
      <w:pPr>
        <w:pStyle w:val="Numeroelenco"/>
        <w:numPr>
          <w:ilvl w:val="0"/>
          <w:numId w:val="41"/>
        </w:numPr>
        <w:ind w:left="426" w:right="0" w:hanging="426"/>
        <w:rPr>
          <w:noProof/>
        </w:rPr>
      </w:pPr>
      <w:r w:rsidRPr="00CD617C">
        <w:rPr>
          <w:noProof/>
          <w:lang w:eastAsia="ja-JP"/>
        </w:rPr>
        <w:lastRenderedPageBreak/>
        <w:t xml:space="preserve">Le domande di partecipazione alla selezione, redatte in carta semplice, secondo lo schema di cui </w:t>
      </w:r>
      <w:r w:rsidRPr="00CD617C">
        <w:rPr>
          <w:noProof/>
        </w:rPr>
        <w:t>al</w:t>
      </w:r>
      <w:r>
        <w:rPr>
          <w:noProof/>
        </w:rPr>
        <w:t xml:space="preserve"> Modello</w:t>
      </w:r>
      <w:r w:rsidRPr="00CD617C">
        <w:rPr>
          <w:noProof/>
        </w:rPr>
        <w:t xml:space="preserve"> A, devono pervenire </w:t>
      </w:r>
      <w:r w:rsidRPr="001533D8">
        <w:rPr>
          <w:b/>
          <w:noProof/>
          <w:u w:val="single"/>
        </w:rPr>
        <w:t>entro il termine delle ore 12.00 di mercoledì 15 febbraio 2023</w:t>
      </w:r>
      <w:r w:rsidRPr="00CD617C">
        <w:rPr>
          <w:noProof/>
        </w:rPr>
        <w:t>. La domanda può essere inoltrata con l</w:t>
      </w:r>
      <w:r>
        <w:rPr>
          <w:noProof/>
        </w:rPr>
        <w:t>a</w:t>
      </w:r>
      <w:r w:rsidRPr="00CD617C">
        <w:rPr>
          <w:noProof/>
        </w:rPr>
        <w:t xml:space="preserve"> seguent</w:t>
      </w:r>
      <w:r>
        <w:rPr>
          <w:noProof/>
        </w:rPr>
        <w:t>e</w:t>
      </w:r>
      <w:r w:rsidRPr="00CD617C">
        <w:rPr>
          <w:noProof/>
        </w:rPr>
        <w:t xml:space="preserve"> modalità</w:t>
      </w:r>
      <w:r>
        <w:rPr>
          <w:noProof/>
        </w:rPr>
        <w:t>:</w:t>
      </w:r>
    </w:p>
    <w:p w:rsidR="001533D8" w:rsidRPr="00E15578" w:rsidRDefault="001533D8" w:rsidP="001533D8">
      <w:pPr>
        <w:pStyle w:val="Numeroelenco"/>
        <w:numPr>
          <w:ilvl w:val="0"/>
          <w:numId w:val="3"/>
        </w:numPr>
        <w:ind w:right="0"/>
        <w:rPr>
          <w:noProof/>
        </w:rPr>
      </w:pPr>
      <w:r>
        <w:rPr>
          <w:rFonts w:cs="Garamond"/>
        </w:rPr>
        <w:t>I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candidati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che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siano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possesso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una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casella</w:t>
      </w:r>
      <w:r>
        <w:rPr>
          <w:rFonts w:cs="Garamond"/>
          <w:spacing w:val="34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34"/>
        </w:rPr>
        <w:t xml:space="preserve"> </w:t>
      </w:r>
      <w:r>
        <w:rPr>
          <w:rFonts w:cs="Garamond"/>
          <w:b/>
          <w:bCs/>
        </w:rPr>
        <w:t>posta</w:t>
      </w:r>
      <w:r>
        <w:rPr>
          <w:rFonts w:cs="Garamond"/>
          <w:b/>
          <w:bCs/>
          <w:spacing w:val="34"/>
        </w:rPr>
        <w:t xml:space="preserve"> </w:t>
      </w:r>
      <w:r>
        <w:rPr>
          <w:rFonts w:cs="Garamond"/>
          <w:b/>
          <w:bCs/>
        </w:rPr>
        <w:t>elettronica</w:t>
      </w:r>
      <w:r>
        <w:rPr>
          <w:rFonts w:cs="Garamond"/>
          <w:b/>
          <w:bCs/>
          <w:spacing w:val="34"/>
        </w:rPr>
        <w:t xml:space="preserve"> </w:t>
      </w:r>
      <w:r>
        <w:rPr>
          <w:rFonts w:cs="Garamond"/>
          <w:b/>
          <w:bCs/>
        </w:rPr>
        <w:t>istituzionale (@stud.consfi.it)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possono inviare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la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domanda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all’indirizzo </w:t>
      </w:r>
      <w:hyperlink r:id="rId10" w:history="1">
        <w:r w:rsidRPr="00E8185B">
          <w:rPr>
            <w:rStyle w:val="Collegamentoipertestuale"/>
            <w:rFonts w:cs="Garamond"/>
          </w:rPr>
          <w:t>servizi.amministrativi@consfi.it</w:t>
        </w:r>
      </w:hyperlink>
      <w:r>
        <w:rPr>
          <w:rFonts w:cs="Garamond"/>
          <w:color w:val="006FC0"/>
        </w:rPr>
        <w:t xml:space="preserve"> </w:t>
      </w:r>
      <w:r>
        <w:rPr>
          <w:rFonts w:cs="Garamond"/>
          <w:color w:val="000000"/>
        </w:rPr>
        <w:t>con il seguente oggetto: “</w:t>
      </w:r>
      <w:r>
        <w:rPr>
          <w:rFonts w:cs="Garamond"/>
          <w:b/>
          <w:bCs/>
          <w:color w:val="000000"/>
        </w:rPr>
        <w:t>Bando per le attività a tempo parziale degli studenti</w:t>
      </w:r>
      <w:r>
        <w:rPr>
          <w:rFonts w:cs="Garamond"/>
          <w:color w:val="000000"/>
        </w:rPr>
        <w:t>”. Saranno accettati esclusivamente file in formato pdf.</w:t>
      </w:r>
    </w:p>
    <w:p w:rsidR="001C05B7" w:rsidRPr="001C05B7" w:rsidRDefault="001C05B7" w:rsidP="00CC0C54">
      <w:pPr>
        <w:pStyle w:val="Titolo1"/>
      </w:pPr>
      <w:bookmarkStart w:id="4" w:name="_Toc95403764"/>
      <w:r w:rsidRPr="001C05B7">
        <w:t xml:space="preserve">Art. </w:t>
      </w:r>
      <w:r w:rsidR="003A76C8">
        <w:t>5</w:t>
      </w:r>
      <w:r w:rsidR="00994BB2">
        <w:t xml:space="preserve"> - </w:t>
      </w:r>
      <w:r w:rsidRPr="001C05B7">
        <w:t>Modalità di svolgimento</w:t>
      </w:r>
      <w:bookmarkEnd w:id="4"/>
    </w:p>
    <w:p w:rsidR="00FC2342" w:rsidRDefault="00FC2342" w:rsidP="00FC2342">
      <w:pPr>
        <w:pStyle w:val="Numer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106"/>
        <w:rPr>
          <w:rFonts w:cs="Garamond"/>
        </w:rPr>
      </w:pPr>
      <w:r w:rsidRPr="00FC2342">
        <w:rPr>
          <w:rFonts w:cs="Garamond"/>
        </w:rPr>
        <w:t>La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durata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della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collaborazione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è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fissata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in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non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più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di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200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ore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per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ciascun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anno</w:t>
      </w:r>
      <w:r w:rsidRPr="00FC2342">
        <w:rPr>
          <w:rFonts w:cs="Garamond"/>
          <w:spacing w:val="9"/>
        </w:rPr>
        <w:t xml:space="preserve"> </w:t>
      </w:r>
      <w:r w:rsidRPr="00FC2342">
        <w:rPr>
          <w:rFonts w:cs="Garamond"/>
        </w:rPr>
        <w:t>accademico, articolate anche in moduli orari da definire in base alla programmazione dell’attività. Le attività dovranno concludersi, improrogabilmente, il 31ottobre 2023.</w:t>
      </w:r>
    </w:p>
    <w:p w:rsidR="00FC2342" w:rsidRDefault="00FC2342" w:rsidP="00FC2342">
      <w:pPr>
        <w:pStyle w:val="Numer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106"/>
        <w:rPr>
          <w:rFonts w:cs="Garamond"/>
        </w:rPr>
      </w:pPr>
      <w:r w:rsidRPr="00FC2342">
        <w:rPr>
          <w:rFonts w:cs="Garamond"/>
        </w:rPr>
        <w:t>Il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rapporto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con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il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Conservatorio,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in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merito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allo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svolgimento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di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tali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attività,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si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interrompe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in</w:t>
      </w:r>
      <w:r w:rsidRPr="00FC2342">
        <w:rPr>
          <w:rFonts w:cs="Garamond"/>
          <w:spacing w:val="-5"/>
        </w:rPr>
        <w:t xml:space="preserve"> </w:t>
      </w:r>
      <w:r w:rsidRPr="00FC2342">
        <w:rPr>
          <w:rFonts w:cs="Garamond"/>
        </w:rPr>
        <w:t>ogni caso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dal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giorno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successivo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a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quello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in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cui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lo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studente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consegue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il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titolo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di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studio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relativo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al</w:t>
      </w:r>
      <w:r w:rsidRPr="00FC2342">
        <w:rPr>
          <w:rFonts w:cs="Garamond"/>
          <w:spacing w:val="-9"/>
        </w:rPr>
        <w:t xml:space="preserve"> </w:t>
      </w:r>
      <w:r w:rsidRPr="00FC2342">
        <w:rPr>
          <w:rFonts w:cs="Garamond"/>
        </w:rPr>
        <w:t>corso a cui è iscritto.</w:t>
      </w:r>
    </w:p>
    <w:p w:rsidR="00FC2342" w:rsidRDefault="00FC2342" w:rsidP="00FC2342">
      <w:pPr>
        <w:pStyle w:val="Numer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106"/>
        <w:rPr>
          <w:rFonts w:cs="Garamond"/>
        </w:rPr>
      </w:pPr>
      <w:r>
        <w:rPr>
          <w:rFonts w:cs="Garamond"/>
        </w:rPr>
        <w:t>Lo studente è tenuto a prestare la collaborazione esclusivamente presso la struttura assegnata e nell’orario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stabilito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insieme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al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responsabile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della struttur</w:t>
      </w:r>
      <w:r>
        <w:rPr>
          <w:rFonts w:cs="Garamond"/>
          <w:spacing w:val="1"/>
        </w:rPr>
        <w:t>a</w:t>
      </w:r>
      <w:r>
        <w:rPr>
          <w:rFonts w:cs="Garamond"/>
        </w:rPr>
        <w:t>, che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dovrà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tener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conto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degli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impegni didattici dello stesso studente.</w:t>
      </w:r>
    </w:p>
    <w:p w:rsidR="00FC2342" w:rsidRPr="00FC2342" w:rsidRDefault="00FC2342" w:rsidP="00FC2342">
      <w:pPr>
        <w:pStyle w:val="Numer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106"/>
        <w:rPr>
          <w:rFonts w:cs="Garamond"/>
        </w:rPr>
      </w:pPr>
      <w:r>
        <w:rPr>
          <w:rFonts w:cs="Garamond"/>
        </w:rPr>
        <w:t>Lo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svolgimento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delle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attività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cui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al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presente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bando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non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configura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alcun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modo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un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rapporto di lavoro subordinato e non dà luogo ad alcuna valutazione ai fini dei pubblici concorsi.</w:t>
      </w:r>
    </w:p>
    <w:p w:rsidR="00E15870" w:rsidRDefault="00E15870" w:rsidP="00E15870">
      <w:pPr>
        <w:pStyle w:val="Numeroelenco"/>
        <w:numPr>
          <w:ilvl w:val="0"/>
          <w:numId w:val="22"/>
        </w:numPr>
      </w:pPr>
      <w:r>
        <w:t xml:space="preserve">Per la scuola di Direzione </w:t>
      </w:r>
      <w:r w:rsidR="00FC2342">
        <w:t xml:space="preserve">d’orchestra </w:t>
      </w:r>
      <w:r>
        <w:t xml:space="preserve">i periodi di attività saranno i seguenti: dal 15 marzo all’8 luglio 2023; dal 15 ottobre al 28 ottobre 2023. </w:t>
      </w:r>
    </w:p>
    <w:p w:rsidR="00A8700D" w:rsidRDefault="00A8700D" w:rsidP="00A8700D">
      <w:pPr>
        <w:pStyle w:val="Numeroelenco"/>
        <w:numPr>
          <w:ilvl w:val="0"/>
          <w:numId w:val="0"/>
        </w:numPr>
        <w:ind w:left="360"/>
      </w:pPr>
    </w:p>
    <w:tbl>
      <w:tblPr>
        <w:tblW w:w="4308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1833"/>
        <w:gridCol w:w="1353"/>
        <w:gridCol w:w="1438"/>
        <w:gridCol w:w="1295"/>
        <w:gridCol w:w="1075"/>
      </w:tblGrid>
      <w:tr w:rsidR="00E15870" w:rsidRPr="00F9193C" w:rsidTr="00E15870">
        <w:trPr>
          <w:trHeight w:val="345"/>
          <w:jc w:val="center"/>
        </w:trPr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5870" w:rsidRPr="007D135C" w:rsidRDefault="00E15870" w:rsidP="00E15870">
            <w:pPr>
              <w:spacing w:after="0"/>
              <w:ind w:right="0"/>
              <w:jc w:val="center"/>
              <w:rPr>
                <w:rFonts w:ascii="Helvetica Neue" w:eastAsia="Times New Roman" w:hAnsi="Helvetica Neue"/>
                <w:b/>
                <w:bCs/>
                <w:color w:val="FFFFFF"/>
                <w:sz w:val="22"/>
                <w:szCs w:val="22"/>
              </w:rPr>
            </w:pPr>
            <w:r w:rsidRPr="007D135C">
              <w:rPr>
                <w:rFonts w:ascii="Helvetica Neue" w:hAnsi="Helvetica Neue"/>
                <w:b/>
                <w:noProof/>
                <w:color w:val="000000"/>
                <w:sz w:val="22"/>
                <w:szCs w:val="22"/>
              </w:rPr>
              <w:t>Orchestra</w:t>
            </w:r>
          </w:p>
        </w:tc>
      </w:tr>
      <w:tr w:rsidR="00E15870" w:rsidRPr="00F9193C" w:rsidTr="00E15870">
        <w:trPr>
          <w:trHeight w:val="34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N°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STRUMENTI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MARZO</w:t>
            </w:r>
            <w:r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/LUGLIO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OTTO</w:t>
            </w:r>
            <w:r w:rsidRPr="00F9193C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Totale ore</w:t>
            </w:r>
          </w:p>
        </w:tc>
      </w:tr>
      <w:tr w:rsidR="00E15870" w:rsidRPr="00F9193C" w:rsidTr="00E15870">
        <w:trPr>
          <w:trHeight w:val="180"/>
          <w:jc w:val="center"/>
        </w:trPr>
        <w:tc>
          <w:tcPr>
            <w:tcW w:w="112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FLAUTI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OBOI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CLARINETTI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80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FAGOTTI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CORNI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TROMBE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TIMPANI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80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VIOLINI 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VIOLINI II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VIOLE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65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VIOLONCELLI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  <w:tr w:rsidR="00E15870" w:rsidRPr="00F9193C" w:rsidTr="00E15870">
        <w:trPr>
          <w:trHeight w:val="180"/>
          <w:jc w:val="center"/>
        </w:trPr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9193C">
              <w:rPr>
                <w:rFonts w:ascii="Helvetica Neue" w:eastAsia="Times New Roman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CONTRABBASSI</w:t>
            </w:r>
          </w:p>
        </w:tc>
        <w:tc>
          <w:tcPr>
            <w:tcW w:w="1353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F9193C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F9193C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60</w:t>
            </w:r>
          </w:p>
        </w:tc>
      </w:tr>
    </w:tbl>
    <w:p w:rsidR="00E15870" w:rsidRDefault="00E15870" w:rsidP="00E15870">
      <w:pPr>
        <w:pStyle w:val="Numeroelenco"/>
        <w:numPr>
          <w:ilvl w:val="0"/>
          <w:numId w:val="0"/>
        </w:numPr>
        <w:ind w:left="360"/>
      </w:pPr>
    </w:p>
    <w:p w:rsidR="00E15870" w:rsidRDefault="00E15870" w:rsidP="00E15870">
      <w:pPr>
        <w:pStyle w:val="Numeroelenco"/>
        <w:numPr>
          <w:ilvl w:val="0"/>
          <w:numId w:val="0"/>
        </w:numPr>
        <w:ind w:left="360"/>
      </w:pPr>
    </w:p>
    <w:p w:rsidR="003A76C8" w:rsidRDefault="003A76C8" w:rsidP="00E15870">
      <w:pPr>
        <w:pStyle w:val="Numeroelenco"/>
        <w:numPr>
          <w:ilvl w:val="0"/>
          <w:numId w:val="0"/>
        </w:numPr>
        <w:ind w:left="36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1350"/>
        <w:gridCol w:w="1200"/>
        <w:gridCol w:w="785"/>
        <w:gridCol w:w="660"/>
      </w:tblGrid>
      <w:tr w:rsidR="00E15870" w:rsidRPr="008B75F4" w:rsidTr="00E15870">
        <w:trPr>
          <w:trHeight w:val="345"/>
          <w:jc w:val="center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</w:pPr>
            <w:r w:rsidRPr="007D135C">
              <w:rPr>
                <w:rFonts w:ascii="Helvetica Neue" w:hAnsi="Helvetica Neue"/>
                <w:b/>
                <w:noProof/>
                <w:color w:val="000000"/>
                <w:sz w:val="22"/>
                <w:szCs w:val="22"/>
              </w:rPr>
              <w:t>Orchestra</w:t>
            </w:r>
            <w:r>
              <w:rPr>
                <w:rFonts w:ascii="Helvetica Neue" w:hAnsi="Helvetica Neue"/>
                <w:b/>
                <w:noProof/>
                <w:color w:val="000000"/>
                <w:sz w:val="22"/>
                <w:szCs w:val="22"/>
              </w:rPr>
              <w:t xml:space="preserve"> d’archi</w:t>
            </w:r>
          </w:p>
        </w:tc>
      </w:tr>
      <w:tr w:rsidR="00E15870" w:rsidRPr="008B75F4" w:rsidTr="00E15870">
        <w:trPr>
          <w:trHeight w:val="34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N°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STRUMENTI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MARZO</w:t>
            </w:r>
            <w:r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/LUGLIO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OTTOBRE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b/>
                <w:bCs/>
                <w:color w:val="FFFFFF"/>
                <w:sz w:val="15"/>
                <w:szCs w:val="15"/>
              </w:rPr>
              <w:t>Totale ore</w:t>
            </w:r>
          </w:p>
        </w:tc>
      </w:tr>
      <w:tr w:rsidR="00E15870" w:rsidRPr="008B75F4" w:rsidTr="00E15870">
        <w:trPr>
          <w:trHeight w:val="180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FLAUTI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OBOI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CLARINETTI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80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FAGOTTI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CORNI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TIMPANI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VIOLINI 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VIOLINI II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80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VIOLE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VIOLONCELLI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  <w:tr w:rsidR="00E15870" w:rsidRPr="008B75F4" w:rsidTr="00E15870">
        <w:trPr>
          <w:trHeight w:val="165"/>
          <w:jc w:val="center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left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CONTRABBASSI</w:t>
            </w:r>
          </w:p>
        </w:tc>
        <w:tc>
          <w:tcPr>
            <w:tcW w:w="765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808080"/>
            </w:tcBorders>
            <w:shd w:val="clear" w:color="auto" w:fill="F7DDD9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5870" w:rsidRPr="008B75F4" w:rsidRDefault="00E15870" w:rsidP="00E15870">
            <w:pPr>
              <w:spacing w:after="0"/>
              <w:ind w:right="0"/>
              <w:jc w:val="center"/>
              <w:rPr>
                <w:rFonts w:ascii="Times New Roman" w:eastAsia="Times New Roman" w:hAnsi="Times New Roman"/>
              </w:rPr>
            </w:pPr>
            <w:r w:rsidRPr="008B75F4">
              <w:rPr>
                <w:rFonts w:ascii="Helvetica Neue" w:eastAsia="Times New Roman" w:hAnsi="Helvetica Neue"/>
                <w:color w:val="000000"/>
                <w:sz w:val="15"/>
                <w:szCs w:val="15"/>
              </w:rPr>
              <w:t>40</w:t>
            </w:r>
          </w:p>
        </w:tc>
      </w:tr>
    </w:tbl>
    <w:p w:rsidR="001C05B7" w:rsidRPr="00951A65" w:rsidRDefault="001C05B7" w:rsidP="00CC0C54">
      <w:pPr>
        <w:pStyle w:val="Titolo1"/>
      </w:pPr>
      <w:bookmarkStart w:id="5" w:name="_Toc95403765"/>
      <w:r w:rsidRPr="00951A65">
        <w:t xml:space="preserve">Art. </w:t>
      </w:r>
      <w:r w:rsidR="003A76C8">
        <w:t>6</w:t>
      </w:r>
      <w:r w:rsidR="00994BB2">
        <w:t xml:space="preserve"> - </w:t>
      </w:r>
      <w:r w:rsidRPr="00951A65">
        <w:t>Commissione esaminatrice</w:t>
      </w:r>
      <w:bookmarkEnd w:id="5"/>
    </w:p>
    <w:p w:rsidR="00D457E3" w:rsidRPr="000E68CA" w:rsidRDefault="006E7FAD" w:rsidP="00D457E3">
      <w:pPr>
        <w:widowControl w:val="0"/>
        <w:autoSpaceDE w:val="0"/>
        <w:autoSpaceDN w:val="0"/>
        <w:adjustRightInd w:val="0"/>
        <w:ind w:firstLine="360"/>
        <w:rPr>
          <w:b/>
          <w:noProof/>
          <w:color w:val="000000"/>
        </w:rPr>
      </w:pPr>
      <w:r w:rsidRPr="00CD617C">
        <w:rPr>
          <w:noProof/>
        </w:rPr>
        <w:t xml:space="preserve">La Commissione esaminatrice procede alla valutazione </w:t>
      </w:r>
      <w:r w:rsidR="000E68CA">
        <w:rPr>
          <w:noProof/>
        </w:rPr>
        <w:t xml:space="preserve">di cui alla lettera a) del Bando </w:t>
      </w:r>
      <w:r w:rsidRPr="00CD617C">
        <w:rPr>
          <w:noProof/>
        </w:rPr>
        <w:t>attribuendo un punteggio mediante un’audizione musicale o un colloquio sulla base dei seguenti criteri:</w:t>
      </w:r>
      <w:r w:rsidR="00D457E3" w:rsidRPr="00D457E3">
        <w:rPr>
          <w:b/>
          <w:noProof/>
          <w:color w:val="000000"/>
        </w:rPr>
        <w:t xml:space="preserve"> </w:t>
      </w:r>
    </w:p>
    <w:p w:rsidR="00D457E3" w:rsidRPr="000E68CA" w:rsidRDefault="00D457E3" w:rsidP="00D457E3">
      <w:pPr>
        <w:widowControl w:val="0"/>
        <w:autoSpaceDE w:val="0"/>
        <w:autoSpaceDN w:val="0"/>
        <w:adjustRightInd w:val="0"/>
        <w:ind w:firstLine="360"/>
        <w:rPr>
          <w:b/>
          <w:noProof/>
          <w:color w:val="000000"/>
        </w:rPr>
      </w:pPr>
      <w:r w:rsidRPr="000E68CA">
        <w:rPr>
          <w:b/>
          <w:noProof/>
          <w:color w:val="000000"/>
        </w:rPr>
        <w:t xml:space="preserve">Supporto alle attività </w:t>
      </w:r>
      <w:r w:rsidR="00FD0D75" w:rsidRPr="000E68CA">
        <w:rPr>
          <w:b/>
          <w:noProof/>
          <w:color w:val="000000"/>
        </w:rPr>
        <w:t xml:space="preserve">didattiche </w:t>
      </w:r>
      <w:r w:rsidR="0006464C">
        <w:rPr>
          <w:b/>
          <w:noProof/>
          <w:color w:val="000000"/>
        </w:rPr>
        <w:t xml:space="preserve">della scuola </w:t>
      </w:r>
      <w:r w:rsidR="00FD0D75" w:rsidRPr="000E68CA">
        <w:rPr>
          <w:b/>
          <w:noProof/>
          <w:color w:val="000000"/>
        </w:rPr>
        <w:t>di Direzione</w:t>
      </w:r>
      <w:r w:rsidR="0006464C">
        <w:rPr>
          <w:b/>
          <w:noProof/>
          <w:color w:val="000000"/>
        </w:rPr>
        <w:t xml:space="preserve"> d’orchestra e Formazione orchestrale</w:t>
      </w:r>
      <w:r w:rsidR="000E68CA" w:rsidRPr="000E68CA">
        <w:rPr>
          <w:b/>
          <w:noProof/>
          <w:color w:val="000000"/>
        </w:rPr>
        <w:t xml:space="preserve">, n. </w:t>
      </w:r>
      <w:r w:rsidR="0006464C">
        <w:rPr>
          <w:b/>
          <w:noProof/>
          <w:color w:val="000000"/>
        </w:rPr>
        <w:t>2</w:t>
      </w:r>
      <w:r w:rsidR="000E68CA" w:rsidRPr="000E68CA">
        <w:rPr>
          <w:b/>
          <w:noProof/>
          <w:color w:val="000000"/>
        </w:rPr>
        <w:t xml:space="preserve"> student</w:t>
      </w:r>
      <w:r w:rsidR="0006464C">
        <w:rPr>
          <w:b/>
          <w:noProof/>
          <w:color w:val="000000"/>
        </w:rPr>
        <w:t>i</w:t>
      </w:r>
      <w:r w:rsidR="000E68CA">
        <w:rPr>
          <w:b/>
          <w:noProof/>
          <w:color w:val="000000"/>
        </w:rPr>
        <w:t>,</w:t>
      </w:r>
      <w:r w:rsidR="000E68CA" w:rsidRPr="000E68CA">
        <w:rPr>
          <w:b/>
          <w:noProof/>
          <w:color w:val="000000"/>
        </w:rPr>
        <w:t xml:space="preserve"> n. 1</w:t>
      </w:r>
      <w:r w:rsidR="005C62FD">
        <w:rPr>
          <w:b/>
          <w:noProof/>
          <w:color w:val="000000"/>
        </w:rPr>
        <w:t>5</w:t>
      </w:r>
      <w:r w:rsidR="000E68CA" w:rsidRPr="000E68CA">
        <w:rPr>
          <w:b/>
          <w:noProof/>
          <w:color w:val="000000"/>
        </w:rPr>
        <w:t>0 ore</w:t>
      </w:r>
      <w:r w:rsidR="000E68CA">
        <w:rPr>
          <w:b/>
          <w:noProof/>
          <w:color w:val="000000"/>
        </w:rPr>
        <w:t>;</w:t>
      </w:r>
      <w:r w:rsidR="000E68CA" w:rsidRPr="000E68CA">
        <w:rPr>
          <w:b/>
          <w:noProof/>
          <w:color w:val="000000"/>
        </w:rPr>
        <w:t xml:space="preserve"> </w:t>
      </w:r>
    </w:p>
    <w:p w:rsidR="00D457E3" w:rsidRPr="00CD617C" w:rsidRDefault="00D457E3" w:rsidP="00D457E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noProof/>
          <w:color w:val="000000"/>
        </w:rPr>
      </w:pPr>
      <w:r w:rsidRPr="00CD617C">
        <w:rPr>
          <w:b/>
          <w:noProof/>
          <w:color w:val="000000"/>
        </w:rPr>
        <w:t>Tipo di valutazione</w:t>
      </w:r>
      <w:r w:rsidRPr="00CD617C">
        <w:rPr>
          <w:noProof/>
          <w:color w:val="000000"/>
        </w:rPr>
        <w:t xml:space="preserve">: </w:t>
      </w:r>
      <w:r w:rsidR="00FD0D75">
        <w:rPr>
          <w:noProof/>
          <w:color w:val="000000"/>
        </w:rPr>
        <w:t>colloquio</w:t>
      </w:r>
      <w:r w:rsidRPr="00CD617C">
        <w:rPr>
          <w:noProof/>
          <w:color w:val="000000"/>
        </w:rPr>
        <w:t xml:space="preserve"> </w:t>
      </w:r>
    </w:p>
    <w:p w:rsidR="00D457E3" w:rsidRDefault="00D457E3" w:rsidP="00D457E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noProof/>
          <w:color w:val="000000"/>
        </w:rPr>
      </w:pPr>
      <w:r w:rsidRPr="00CD617C">
        <w:rPr>
          <w:b/>
          <w:noProof/>
          <w:color w:val="000000"/>
        </w:rPr>
        <w:t xml:space="preserve">Data della valutazione: </w:t>
      </w:r>
      <w:r w:rsidR="00FD0D75">
        <w:rPr>
          <w:noProof/>
          <w:color w:val="000000"/>
        </w:rPr>
        <w:t>18</w:t>
      </w:r>
      <w:r w:rsidRPr="00CD617C">
        <w:rPr>
          <w:noProof/>
          <w:color w:val="000000"/>
        </w:rPr>
        <w:t xml:space="preserve"> </w:t>
      </w:r>
      <w:r>
        <w:rPr>
          <w:noProof/>
          <w:color w:val="000000"/>
        </w:rPr>
        <w:t>febbraio</w:t>
      </w:r>
      <w:r w:rsidRPr="00CD617C">
        <w:rPr>
          <w:noProof/>
          <w:color w:val="000000"/>
        </w:rPr>
        <w:t xml:space="preserve"> 20</w:t>
      </w:r>
      <w:r>
        <w:rPr>
          <w:noProof/>
          <w:color w:val="000000"/>
        </w:rPr>
        <w:t>23</w:t>
      </w:r>
      <w:r w:rsidR="00FD0D75">
        <w:rPr>
          <w:noProof/>
          <w:color w:val="000000"/>
        </w:rPr>
        <w:t xml:space="preserve"> – Villa Favard aula 6 </w:t>
      </w:r>
      <w:r w:rsidRPr="00CD617C">
        <w:rPr>
          <w:noProof/>
          <w:color w:val="000000"/>
        </w:rPr>
        <w:t xml:space="preserve">ore </w:t>
      </w:r>
      <w:r w:rsidR="00FD0D75">
        <w:rPr>
          <w:noProof/>
          <w:color w:val="000000"/>
        </w:rPr>
        <w:t>9:0</w:t>
      </w:r>
      <w:r w:rsidRPr="00CD617C">
        <w:rPr>
          <w:noProof/>
          <w:color w:val="000000"/>
        </w:rPr>
        <w:t>0.</w:t>
      </w:r>
    </w:p>
    <w:p w:rsidR="0006464C" w:rsidRPr="0006464C" w:rsidRDefault="0006464C" w:rsidP="00D457E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noProof/>
          <w:color w:val="000000"/>
        </w:rPr>
      </w:pPr>
      <w:r w:rsidRPr="0006464C">
        <w:rPr>
          <w:b/>
          <w:noProof/>
          <w:color w:val="000000"/>
        </w:rPr>
        <w:t>Ripartizione:</w:t>
      </w:r>
      <w:r>
        <w:rPr>
          <w:b/>
          <w:noProof/>
          <w:color w:val="000000"/>
        </w:rPr>
        <w:t xml:space="preserve"> </w:t>
      </w:r>
      <w:r>
        <w:rPr>
          <w:noProof/>
          <w:color w:val="000000"/>
        </w:rPr>
        <w:t>1 studente per la scuola di Direzione d’orchestra; 1 studente per Formazione orchestrale.</w:t>
      </w:r>
    </w:p>
    <w:p w:rsidR="0006464C" w:rsidRDefault="000D42FE" w:rsidP="00D457E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noProof/>
          <w:color w:val="000000"/>
        </w:rPr>
      </w:pPr>
      <w:r>
        <w:rPr>
          <w:b/>
          <w:noProof/>
          <w:color w:val="000000"/>
        </w:rPr>
        <w:t>Argomenti</w:t>
      </w:r>
      <w:r w:rsidR="0006464C" w:rsidRPr="0006464C">
        <w:rPr>
          <w:b/>
          <w:noProof/>
          <w:color w:val="000000"/>
        </w:rPr>
        <w:t xml:space="preserve">: </w:t>
      </w:r>
    </w:p>
    <w:p w:rsid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 w:rsidRPr="000D42FE">
        <w:rPr>
          <w:noProof/>
          <w:color w:val="000000"/>
        </w:rPr>
        <w:t>Competenze linguistiche</w:t>
      </w:r>
      <w:r>
        <w:rPr>
          <w:noProof/>
          <w:color w:val="000000"/>
        </w:rPr>
        <w:t>;</w:t>
      </w:r>
    </w:p>
    <w:p w:rsid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Competenze dell’uso dei sistemi informatici;</w:t>
      </w:r>
    </w:p>
    <w:p w:rsidR="000D42FE" w:rsidRP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Competenze della struttura organizzativa della didattica.</w:t>
      </w:r>
    </w:p>
    <w:p w:rsidR="00D457E3" w:rsidRPr="00825396" w:rsidRDefault="00D457E3" w:rsidP="00D457E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34" w:hanging="357"/>
        <w:rPr>
          <w:b/>
          <w:color w:val="000000"/>
        </w:rPr>
      </w:pPr>
      <w:r w:rsidRPr="00825396">
        <w:rPr>
          <w:b/>
          <w:color w:val="000000"/>
        </w:rPr>
        <w:t>Commissione:</w:t>
      </w:r>
    </w:p>
    <w:p w:rsidR="00D457E3" w:rsidRPr="00825396" w:rsidRDefault="00D457E3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 Alessandro Pinzauti</w:t>
      </w:r>
      <w:r>
        <w:rPr>
          <w:color w:val="000000"/>
        </w:rPr>
        <w:t>,</w:t>
      </w:r>
      <w:r w:rsidRPr="00825396">
        <w:rPr>
          <w:color w:val="000000"/>
        </w:rPr>
        <w:t xml:space="preserve"> Presidente</w:t>
      </w:r>
    </w:p>
    <w:p w:rsidR="00D457E3" w:rsidRDefault="00D457E3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>
        <w:rPr>
          <w:color w:val="000000"/>
        </w:rPr>
        <w:t xml:space="preserve"> Giuseppe Lanzetta,</w:t>
      </w:r>
      <w:r w:rsidRPr="00825396">
        <w:rPr>
          <w:color w:val="000000"/>
        </w:rPr>
        <w:t xml:space="preserve"> Componente</w:t>
      </w:r>
    </w:p>
    <w:p w:rsidR="00D457E3" w:rsidRDefault="00D457E3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>
        <w:rPr>
          <w:color w:val="000000"/>
        </w:rPr>
        <w:t xml:space="preserve"> Massimo Coco,</w:t>
      </w:r>
      <w:r w:rsidRPr="00825396">
        <w:rPr>
          <w:color w:val="000000"/>
        </w:rPr>
        <w:t xml:space="preserve"> Componente</w:t>
      </w:r>
    </w:p>
    <w:p w:rsidR="00D457E3" w:rsidRDefault="00D457E3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>
        <w:rPr>
          <w:color w:val="000000"/>
        </w:rPr>
        <w:t>Prof. Domenico Fontana, Componente</w:t>
      </w:r>
    </w:p>
    <w:p w:rsidR="00D457E3" w:rsidRDefault="00D457E3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>
        <w:rPr>
          <w:color w:val="000000"/>
        </w:rPr>
        <w:t>Prof.ssa Grazia Rossi, Componente</w:t>
      </w:r>
    </w:p>
    <w:p w:rsidR="003829A2" w:rsidRDefault="003829A2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</w:p>
    <w:p w:rsidR="003829A2" w:rsidRDefault="003829A2" w:rsidP="00D457E3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</w:p>
    <w:p w:rsidR="00FD0D75" w:rsidRPr="000E68CA" w:rsidRDefault="00FD0D75" w:rsidP="00FD0D75">
      <w:pPr>
        <w:widowControl w:val="0"/>
        <w:autoSpaceDE w:val="0"/>
        <w:autoSpaceDN w:val="0"/>
        <w:adjustRightInd w:val="0"/>
        <w:ind w:firstLine="360"/>
        <w:rPr>
          <w:b/>
          <w:noProof/>
          <w:color w:val="000000"/>
        </w:rPr>
      </w:pPr>
      <w:r w:rsidRPr="000E68CA">
        <w:rPr>
          <w:b/>
          <w:noProof/>
          <w:color w:val="000000"/>
        </w:rPr>
        <w:t xml:space="preserve">Supporto alle attività didattiche </w:t>
      </w:r>
      <w:r w:rsidR="000D42FE">
        <w:rPr>
          <w:b/>
          <w:noProof/>
          <w:color w:val="000000"/>
        </w:rPr>
        <w:t>della scuo</w:t>
      </w:r>
      <w:r w:rsidR="00DF7680">
        <w:rPr>
          <w:b/>
          <w:noProof/>
          <w:color w:val="000000"/>
        </w:rPr>
        <w:t>la</w:t>
      </w:r>
      <w:r w:rsidR="000D42FE">
        <w:rPr>
          <w:b/>
          <w:noProof/>
          <w:color w:val="000000"/>
        </w:rPr>
        <w:t xml:space="preserve"> </w:t>
      </w:r>
      <w:r w:rsidRPr="000E68CA">
        <w:rPr>
          <w:b/>
          <w:noProof/>
          <w:color w:val="000000"/>
        </w:rPr>
        <w:t>di Musica d’insieme per fiati</w:t>
      </w:r>
      <w:r w:rsidR="000E68CA" w:rsidRPr="000E68CA">
        <w:rPr>
          <w:b/>
          <w:noProof/>
          <w:color w:val="000000"/>
        </w:rPr>
        <w:t xml:space="preserve">, </w:t>
      </w:r>
      <w:r w:rsidR="000E68CA">
        <w:rPr>
          <w:b/>
          <w:noProof/>
          <w:color w:val="000000"/>
        </w:rPr>
        <w:t>n. 1 studente, n. 80 ore;</w:t>
      </w:r>
    </w:p>
    <w:p w:rsidR="00FD0D75" w:rsidRPr="00CD617C" w:rsidRDefault="00FD0D75" w:rsidP="00FD0D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noProof/>
          <w:color w:val="000000"/>
        </w:rPr>
      </w:pPr>
      <w:r w:rsidRPr="00CD617C">
        <w:rPr>
          <w:b/>
          <w:noProof/>
          <w:color w:val="000000"/>
        </w:rPr>
        <w:t>Tipo di valutazione</w:t>
      </w:r>
      <w:r w:rsidRPr="00CD617C">
        <w:rPr>
          <w:noProof/>
          <w:color w:val="000000"/>
        </w:rPr>
        <w:t xml:space="preserve">: </w:t>
      </w:r>
      <w:r>
        <w:rPr>
          <w:noProof/>
          <w:color w:val="000000"/>
        </w:rPr>
        <w:t>colloquio</w:t>
      </w:r>
    </w:p>
    <w:p w:rsidR="00FD0D75" w:rsidRDefault="00FD0D75" w:rsidP="00FD0D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noProof/>
          <w:color w:val="000000"/>
        </w:rPr>
      </w:pPr>
      <w:r w:rsidRPr="00CD617C">
        <w:rPr>
          <w:b/>
          <w:noProof/>
          <w:color w:val="000000"/>
        </w:rPr>
        <w:t xml:space="preserve">Data della valutazione: </w:t>
      </w:r>
      <w:r>
        <w:rPr>
          <w:noProof/>
          <w:color w:val="000000"/>
        </w:rPr>
        <w:t>18</w:t>
      </w:r>
      <w:r w:rsidRPr="00CD617C">
        <w:rPr>
          <w:noProof/>
          <w:color w:val="000000"/>
        </w:rPr>
        <w:t xml:space="preserve"> </w:t>
      </w:r>
      <w:r>
        <w:rPr>
          <w:noProof/>
          <w:color w:val="000000"/>
        </w:rPr>
        <w:t>febbraio</w:t>
      </w:r>
      <w:r w:rsidRPr="00CD617C">
        <w:rPr>
          <w:noProof/>
          <w:color w:val="000000"/>
        </w:rPr>
        <w:t xml:space="preserve"> 20</w:t>
      </w:r>
      <w:r>
        <w:rPr>
          <w:noProof/>
          <w:color w:val="000000"/>
        </w:rPr>
        <w:t xml:space="preserve">23 – Villa Favard aula 6 </w:t>
      </w:r>
      <w:r w:rsidRPr="00CD617C">
        <w:rPr>
          <w:noProof/>
          <w:color w:val="000000"/>
        </w:rPr>
        <w:t xml:space="preserve">ore </w:t>
      </w:r>
      <w:r w:rsidR="000D42FE">
        <w:rPr>
          <w:noProof/>
          <w:color w:val="000000"/>
        </w:rPr>
        <w:t>9</w:t>
      </w:r>
      <w:r>
        <w:rPr>
          <w:noProof/>
          <w:color w:val="000000"/>
        </w:rPr>
        <w:t>:</w:t>
      </w:r>
      <w:r w:rsidR="000D42FE">
        <w:rPr>
          <w:noProof/>
          <w:color w:val="000000"/>
        </w:rPr>
        <w:t>3</w:t>
      </w:r>
      <w:r w:rsidRPr="00CD617C">
        <w:rPr>
          <w:noProof/>
          <w:color w:val="000000"/>
        </w:rPr>
        <w:t>0</w:t>
      </w:r>
    </w:p>
    <w:p w:rsidR="000D42FE" w:rsidRDefault="000D42FE" w:rsidP="000D42F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noProof/>
          <w:color w:val="000000"/>
        </w:rPr>
      </w:pPr>
      <w:r>
        <w:rPr>
          <w:b/>
          <w:noProof/>
          <w:color w:val="000000"/>
        </w:rPr>
        <w:t>Argomenti</w:t>
      </w:r>
      <w:r w:rsidRPr="0006464C">
        <w:rPr>
          <w:b/>
          <w:noProof/>
          <w:color w:val="000000"/>
        </w:rPr>
        <w:t xml:space="preserve">: </w:t>
      </w:r>
    </w:p>
    <w:p w:rsid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 w:rsidRPr="000D42FE">
        <w:rPr>
          <w:noProof/>
          <w:color w:val="000000"/>
        </w:rPr>
        <w:t>Competenze linguistiche</w:t>
      </w:r>
      <w:r>
        <w:rPr>
          <w:noProof/>
          <w:color w:val="000000"/>
        </w:rPr>
        <w:t>;</w:t>
      </w:r>
    </w:p>
    <w:p w:rsid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Competenze dell’uso dei sistemi informatici;</w:t>
      </w:r>
    </w:p>
    <w:p w:rsidR="000D42FE" w:rsidRPr="000D42FE" w:rsidRDefault="000D42FE" w:rsidP="000D42FE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Competenze della struttura organizzativa della didattica.</w:t>
      </w:r>
    </w:p>
    <w:p w:rsidR="00FD0D75" w:rsidRPr="00825396" w:rsidRDefault="00FD0D75" w:rsidP="00FD0D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34" w:hanging="357"/>
        <w:rPr>
          <w:b/>
          <w:color w:val="000000"/>
        </w:rPr>
      </w:pPr>
      <w:r w:rsidRPr="00825396">
        <w:rPr>
          <w:b/>
          <w:color w:val="000000"/>
        </w:rPr>
        <w:t>Commissione:</w:t>
      </w:r>
    </w:p>
    <w:p w:rsidR="005C62FD" w:rsidRDefault="005C62FD" w:rsidP="005C62FD">
      <w:pPr>
        <w:pStyle w:val="Paragrafoelenco"/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 w:rsidR="000D42FE">
        <w:rPr>
          <w:color w:val="000000"/>
        </w:rPr>
        <w:t>ssa Grazia Rossi</w:t>
      </w:r>
      <w:r>
        <w:rPr>
          <w:color w:val="000000"/>
        </w:rPr>
        <w:t xml:space="preserve">, </w:t>
      </w:r>
      <w:r w:rsidRPr="00825396">
        <w:rPr>
          <w:color w:val="000000"/>
        </w:rPr>
        <w:t>Presidente</w:t>
      </w:r>
    </w:p>
    <w:p w:rsidR="000D42FE" w:rsidRPr="00825396" w:rsidRDefault="000D42FE" w:rsidP="000D42FE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 Alessandro Pinzauti</w:t>
      </w:r>
      <w:r>
        <w:rPr>
          <w:color w:val="000000"/>
        </w:rPr>
        <w:t>,</w:t>
      </w:r>
      <w:r w:rsidRPr="00825396">
        <w:rPr>
          <w:color w:val="000000"/>
        </w:rPr>
        <w:t xml:space="preserve"> Componente</w:t>
      </w:r>
    </w:p>
    <w:p w:rsidR="000D42FE" w:rsidRDefault="000D42FE" w:rsidP="000D42FE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>
        <w:rPr>
          <w:color w:val="000000"/>
        </w:rPr>
        <w:t xml:space="preserve"> Giuseppe Lanzetta,</w:t>
      </w:r>
      <w:r w:rsidRPr="00825396">
        <w:rPr>
          <w:color w:val="000000"/>
        </w:rPr>
        <w:t xml:space="preserve"> Componente</w:t>
      </w:r>
    </w:p>
    <w:p w:rsidR="000D42FE" w:rsidRDefault="000D42FE" w:rsidP="000D42FE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>
        <w:rPr>
          <w:color w:val="000000"/>
        </w:rPr>
        <w:t xml:space="preserve"> Massimo Coco,</w:t>
      </w:r>
      <w:r w:rsidRPr="00825396">
        <w:rPr>
          <w:color w:val="000000"/>
        </w:rPr>
        <w:t xml:space="preserve"> Componente</w:t>
      </w:r>
    </w:p>
    <w:p w:rsidR="000D42FE" w:rsidRDefault="000D42FE" w:rsidP="000D42FE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>
        <w:rPr>
          <w:color w:val="000000"/>
        </w:rPr>
        <w:t>Prof. Domenico Fontana, Componente</w:t>
      </w:r>
    </w:p>
    <w:p w:rsidR="000D42FE" w:rsidRPr="00825396" w:rsidRDefault="000D42FE" w:rsidP="005C62FD">
      <w:pPr>
        <w:pStyle w:val="Paragrafoelenco"/>
        <w:widowControl w:val="0"/>
        <w:autoSpaceDE w:val="0"/>
        <w:autoSpaceDN w:val="0"/>
        <w:adjustRightInd w:val="0"/>
        <w:spacing w:after="0"/>
        <w:ind w:left="1440"/>
        <w:rPr>
          <w:b/>
          <w:color w:val="000000"/>
        </w:rPr>
      </w:pPr>
    </w:p>
    <w:p w:rsidR="00D457E3" w:rsidRPr="00CD617C" w:rsidRDefault="00D457E3" w:rsidP="00D457E3">
      <w:pPr>
        <w:pStyle w:val="Numeroelenco"/>
        <w:numPr>
          <w:ilvl w:val="0"/>
          <w:numId w:val="0"/>
        </w:numPr>
        <w:ind w:left="360" w:right="0"/>
        <w:rPr>
          <w:noProof/>
        </w:rPr>
      </w:pPr>
    </w:p>
    <w:p w:rsidR="006E7FAD" w:rsidRPr="00AD64D0" w:rsidRDefault="006E7FAD" w:rsidP="00AD64D0">
      <w:pPr>
        <w:widowControl w:val="0"/>
        <w:autoSpaceDE w:val="0"/>
        <w:autoSpaceDN w:val="0"/>
        <w:adjustRightInd w:val="0"/>
        <w:ind w:firstLine="360"/>
        <w:rPr>
          <w:b/>
          <w:noProof/>
          <w:color w:val="000000"/>
        </w:rPr>
      </w:pPr>
      <w:r w:rsidRPr="00AD64D0">
        <w:rPr>
          <w:b/>
          <w:noProof/>
          <w:color w:val="000000"/>
        </w:rPr>
        <w:t>Orchestrali per la scuola di Direzione d’or</w:t>
      </w:r>
      <w:r w:rsidR="00F617C9">
        <w:rPr>
          <w:b/>
          <w:noProof/>
          <w:color w:val="000000"/>
        </w:rPr>
        <w:t>chestra e produzione artistica</w:t>
      </w:r>
      <w:r w:rsidR="00DF7680">
        <w:rPr>
          <w:b/>
          <w:noProof/>
          <w:color w:val="000000"/>
        </w:rPr>
        <w:t xml:space="preserve">, </w:t>
      </w:r>
      <w:r w:rsidR="00DD6FEA">
        <w:rPr>
          <w:b/>
          <w:noProof/>
          <w:color w:val="000000"/>
        </w:rPr>
        <w:t>n.35 studenti,</w:t>
      </w:r>
      <w:r w:rsidR="004467AA">
        <w:rPr>
          <w:b/>
          <w:noProof/>
          <w:color w:val="000000"/>
        </w:rPr>
        <w:t xml:space="preserve"> </w:t>
      </w:r>
      <w:r w:rsidR="00E15870">
        <w:rPr>
          <w:b/>
          <w:noProof/>
          <w:color w:val="000000"/>
        </w:rPr>
        <w:t>n.100 ore;</w:t>
      </w:r>
    </w:p>
    <w:p w:rsidR="006E7FAD" w:rsidRPr="00CD617C" w:rsidRDefault="006E7FAD" w:rsidP="006E7FA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noProof/>
          <w:color w:val="000000"/>
        </w:rPr>
      </w:pPr>
      <w:r w:rsidRPr="00CD617C">
        <w:rPr>
          <w:b/>
          <w:noProof/>
          <w:color w:val="000000"/>
        </w:rPr>
        <w:t>Tipo di valutazione</w:t>
      </w:r>
      <w:r w:rsidRPr="00CD617C">
        <w:rPr>
          <w:noProof/>
          <w:color w:val="000000"/>
        </w:rPr>
        <w:t>: audizione con programma libero di durata di almeno 1</w:t>
      </w:r>
      <w:r w:rsidR="00587250">
        <w:rPr>
          <w:noProof/>
          <w:color w:val="000000"/>
        </w:rPr>
        <w:t>0</w:t>
      </w:r>
      <w:r w:rsidRPr="00CD617C">
        <w:rPr>
          <w:noProof/>
          <w:color w:val="000000"/>
        </w:rPr>
        <w:t xml:space="preserve"> minuti. </w:t>
      </w:r>
    </w:p>
    <w:p w:rsidR="00FD0D75" w:rsidRPr="00FD0D75" w:rsidRDefault="006E7FAD" w:rsidP="00E8270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34" w:hanging="357"/>
        <w:rPr>
          <w:b/>
          <w:color w:val="000000"/>
        </w:rPr>
      </w:pPr>
      <w:r w:rsidRPr="00FD0D75">
        <w:rPr>
          <w:b/>
          <w:noProof/>
          <w:color w:val="000000"/>
        </w:rPr>
        <w:t xml:space="preserve">Data della valutazione: </w:t>
      </w:r>
      <w:r w:rsidR="00FD0D75">
        <w:rPr>
          <w:noProof/>
          <w:color w:val="000000"/>
        </w:rPr>
        <w:t>18</w:t>
      </w:r>
      <w:r w:rsidR="00FD0D75" w:rsidRPr="00CD617C">
        <w:rPr>
          <w:noProof/>
          <w:color w:val="000000"/>
        </w:rPr>
        <w:t xml:space="preserve"> </w:t>
      </w:r>
      <w:r w:rsidR="00FD0D75">
        <w:rPr>
          <w:noProof/>
          <w:color w:val="000000"/>
        </w:rPr>
        <w:t>febbraio</w:t>
      </w:r>
      <w:r w:rsidR="00FD0D75" w:rsidRPr="00CD617C">
        <w:rPr>
          <w:noProof/>
          <w:color w:val="000000"/>
        </w:rPr>
        <w:t xml:space="preserve"> 20</w:t>
      </w:r>
      <w:r w:rsidR="00FD0D75">
        <w:rPr>
          <w:noProof/>
          <w:color w:val="000000"/>
        </w:rPr>
        <w:t xml:space="preserve">23 – Villa Favard aula 6 </w:t>
      </w:r>
      <w:r w:rsidR="00FD0D75" w:rsidRPr="00CD617C">
        <w:rPr>
          <w:noProof/>
          <w:color w:val="000000"/>
        </w:rPr>
        <w:t xml:space="preserve">ore </w:t>
      </w:r>
      <w:r w:rsidR="00FD0D75">
        <w:rPr>
          <w:noProof/>
          <w:color w:val="000000"/>
        </w:rPr>
        <w:t>10:0</w:t>
      </w:r>
      <w:r w:rsidR="00FD0D75" w:rsidRPr="00CD617C">
        <w:rPr>
          <w:noProof/>
          <w:color w:val="000000"/>
        </w:rPr>
        <w:t>0</w:t>
      </w:r>
    </w:p>
    <w:p w:rsidR="00E82707" w:rsidRPr="00FD0D75" w:rsidRDefault="00E82707" w:rsidP="00E8270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34" w:hanging="357"/>
        <w:rPr>
          <w:b/>
          <w:color w:val="000000"/>
        </w:rPr>
      </w:pPr>
      <w:r w:rsidRPr="00FD0D75">
        <w:rPr>
          <w:b/>
          <w:color w:val="000000"/>
        </w:rPr>
        <w:t>Commissione:</w:t>
      </w:r>
    </w:p>
    <w:p w:rsidR="00E82707" w:rsidRPr="00825396" w:rsidRDefault="00E82707" w:rsidP="00E82707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 Alessandro Pinzauti</w:t>
      </w:r>
      <w:r>
        <w:rPr>
          <w:color w:val="000000"/>
        </w:rPr>
        <w:t>,</w:t>
      </w:r>
      <w:r w:rsidRPr="00825396">
        <w:rPr>
          <w:color w:val="000000"/>
        </w:rPr>
        <w:t xml:space="preserve"> Presidente</w:t>
      </w:r>
    </w:p>
    <w:p w:rsidR="00E82707" w:rsidRDefault="00E82707" w:rsidP="00E82707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>
        <w:rPr>
          <w:color w:val="000000"/>
        </w:rPr>
        <w:t xml:space="preserve"> Giuseppe Lanzetta,</w:t>
      </w:r>
      <w:r w:rsidRPr="00825396">
        <w:rPr>
          <w:color w:val="000000"/>
        </w:rPr>
        <w:t xml:space="preserve"> Componente</w:t>
      </w:r>
    </w:p>
    <w:p w:rsidR="00451D45" w:rsidRDefault="00451D45" w:rsidP="00451D45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 w:rsidRPr="00825396">
        <w:rPr>
          <w:color w:val="000000"/>
        </w:rPr>
        <w:t>Prof.</w:t>
      </w:r>
      <w:r w:rsidR="0058459B">
        <w:rPr>
          <w:color w:val="000000"/>
        </w:rPr>
        <w:t xml:space="preserve"> </w:t>
      </w:r>
      <w:r w:rsidR="00360D8A">
        <w:rPr>
          <w:color w:val="000000"/>
        </w:rPr>
        <w:t>Massimo Coco</w:t>
      </w:r>
      <w:r>
        <w:rPr>
          <w:color w:val="000000"/>
        </w:rPr>
        <w:t>,</w:t>
      </w:r>
      <w:r w:rsidRPr="00825396">
        <w:rPr>
          <w:color w:val="000000"/>
        </w:rPr>
        <w:t xml:space="preserve"> Componente</w:t>
      </w:r>
    </w:p>
    <w:p w:rsidR="00941FE6" w:rsidRDefault="00941FE6" w:rsidP="00451D45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>
        <w:rPr>
          <w:color w:val="000000"/>
        </w:rPr>
        <w:t>Prof. Domenico Fontana</w:t>
      </w:r>
      <w:r w:rsidR="00F0547A">
        <w:rPr>
          <w:color w:val="000000"/>
        </w:rPr>
        <w:t>, Componente</w:t>
      </w:r>
    </w:p>
    <w:p w:rsidR="00941FE6" w:rsidRDefault="00941FE6" w:rsidP="00451D45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  <w:r>
        <w:rPr>
          <w:color w:val="000000"/>
        </w:rPr>
        <w:t>Prof.</w:t>
      </w:r>
      <w:r w:rsidR="00F0547A">
        <w:rPr>
          <w:color w:val="000000"/>
        </w:rPr>
        <w:t>ssa Grazia Rossi, Componente</w:t>
      </w:r>
    </w:p>
    <w:p w:rsidR="003829A2" w:rsidRDefault="003829A2" w:rsidP="00451D45">
      <w:pPr>
        <w:widowControl w:val="0"/>
        <w:autoSpaceDE w:val="0"/>
        <w:autoSpaceDN w:val="0"/>
        <w:adjustRightInd w:val="0"/>
        <w:spacing w:after="0"/>
        <w:ind w:left="1440"/>
        <w:rPr>
          <w:color w:val="000000"/>
        </w:rPr>
      </w:pPr>
    </w:p>
    <w:p w:rsidR="001C05B7" w:rsidRPr="00CE4381" w:rsidRDefault="001C05B7" w:rsidP="006E6E16">
      <w:pPr>
        <w:pStyle w:val="Numeroelenco"/>
      </w:pPr>
      <w:r w:rsidRPr="00CE4381">
        <w:t xml:space="preserve">La Commissione assegna complessivamente un massimo di </w:t>
      </w:r>
      <w:r w:rsidR="00FD7AD0">
        <w:t>30</w:t>
      </w:r>
      <w:r w:rsidRPr="00CE4381">
        <w:t xml:space="preserve"> punti</w:t>
      </w:r>
      <w:r w:rsidR="00FD7AD0">
        <w:t xml:space="preserve"> </w:t>
      </w:r>
      <w:r w:rsidR="00E24E93">
        <w:t xml:space="preserve">di valutazione </w:t>
      </w:r>
      <w:r w:rsidRPr="00CE4381">
        <w:t xml:space="preserve">per </w:t>
      </w:r>
      <w:r w:rsidR="00E15870">
        <w:t xml:space="preserve">il colloquio o per </w:t>
      </w:r>
      <w:r w:rsidRPr="00CE4381">
        <w:t>la prova pratica.</w:t>
      </w:r>
    </w:p>
    <w:p w:rsidR="001C05B7" w:rsidRPr="00CE4381" w:rsidRDefault="001C05B7" w:rsidP="006E6E16">
      <w:pPr>
        <w:pStyle w:val="Numeroelenco"/>
      </w:pPr>
      <w:r w:rsidRPr="00CE4381">
        <w:t>I candidati dovranno presentarsi muniti di un valido documento di identità personale. I candidati che non si presenteranno a sostenere la prova pratica nel giorno fissato sono automaticamente dichiarati decaduti dalla selezione.</w:t>
      </w:r>
    </w:p>
    <w:p w:rsidR="001C05B7" w:rsidRPr="00CE4381" w:rsidRDefault="001C05B7" w:rsidP="006E6E16">
      <w:pPr>
        <w:pStyle w:val="Numeroelenco"/>
      </w:pPr>
      <w:r w:rsidRPr="00CE4381">
        <w:t>Il Conservatorio “Luigi Cherubini” non prevede il rimborso di nessuna spesa sostenuta dai candidati per la partecipazione all</w:t>
      </w:r>
      <w:r w:rsidR="006A6461" w:rsidRPr="00CE4381">
        <w:t>e</w:t>
      </w:r>
      <w:r w:rsidRPr="00CE4381">
        <w:t xml:space="preserve"> prov</w:t>
      </w:r>
      <w:r w:rsidR="006A6461" w:rsidRPr="00CE4381">
        <w:t>e</w:t>
      </w:r>
      <w:r w:rsidRPr="00CE4381">
        <w:t>.</w:t>
      </w:r>
    </w:p>
    <w:p w:rsidR="001C05B7" w:rsidRPr="00CE4381" w:rsidRDefault="001C05B7" w:rsidP="006E6E16">
      <w:pPr>
        <w:pStyle w:val="Numeroelenco"/>
      </w:pPr>
      <w:r w:rsidRPr="00CE4381">
        <w:t>Al termine di tutte le sedute relative alla prova pratica, la Commissione compila un elenco di tutti i candidati esaminati</w:t>
      </w:r>
      <w:r w:rsidR="00492F64">
        <w:t>,</w:t>
      </w:r>
      <w:r w:rsidRPr="00CE4381">
        <w:t xml:space="preserve"> con l’indicazione del punteggio da ciascuno riportato </w:t>
      </w:r>
      <w:r w:rsidR="00492F64">
        <w:t>nella</w:t>
      </w:r>
      <w:r w:rsidRPr="00CE4381">
        <w:t xml:space="preserve"> valutazione</w:t>
      </w:r>
      <w:r w:rsidR="00A20212" w:rsidRPr="00CE4381">
        <w:t xml:space="preserve"> </w:t>
      </w:r>
      <w:r w:rsidR="006F7987">
        <w:t>della</w:t>
      </w:r>
      <w:r w:rsidRPr="00CE4381">
        <w:t xml:space="preserve"> prova stessa.</w:t>
      </w:r>
    </w:p>
    <w:p w:rsidR="001C05B7" w:rsidRPr="001C05B7" w:rsidRDefault="001C05B7" w:rsidP="00CC0C54">
      <w:pPr>
        <w:pStyle w:val="Titolo1"/>
      </w:pPr>
      <w:bookmarkStart w:id="6" w:name="_Toc95403766"/>
      <w:r w:rsidRPr="001C05B7">
        <w:lastRenderedPageBreak/>
        <w:t xml:space="preserve">Art. </w:t>
      </w:r>
      <w:r w:rsidR="003A76C8">
        <w:t>7</w:t>
      </w:r>
      <w:r w:rsidR="00994BB2">
        <w:t xml:space="preserve"> - </w:t>
      </w:r>
      <w:r w:rsidRPr="001C05B7">
        <w:t>Trattamento dati personali</w:t>
      </w:r>
      <w:bookmarkEnd w:id="6"/>
    </w:p>
    <w:p w:rsidR="00B476E8" w:rsidRDefault="00BC50E4" w:rsidP="00255BF1">
      <w:pPr>
        <w:pStyle w:val="Numeroelenco"/>
        <w:numPr>
          <w:ilvl w:val="0"/>
          <w:numId w:val="30"/>
        </w:numPr>
      </w:pPr>
      <w:r w:rsidRPr="00BC50E4">
        <w:t>I dati personali forniti con le domande di partecipazione al bando saranno trattati nel rispetto</w:t>
      </w:r>
      <w:r>
        <w:t xml:space="preserve"> </w:t>
      </w:r>
      <w:r w:rsidRPr="00BC50E4">
        <w:t>del diritto alla protezione dei dati personali e dei diritti alla tutela della riservatezza e</w:t>
      </w:r>
      <w:r>
        <w:t xml:space="preserve"> </w:t>
      </w:r>
      <w:r w:rsidRPr="00BC50E4">
        <w:t>dell'identità personale, di cui al GDPR - Regolamento Generale sulla Protezione dei dati</w:t>
      </w:r>
      <w:r>
        <w:t xml:space="preserve"> </w:t>
      </w:r>
      <w:r w:rsidRPr="00BC50E4">
        <w:t>Personali (Regolamento UE 2016/679 del Parlamento Europeo e del Consiglio del 27 aprile</w:t>
      </w:r>
      <w:r>
        <w:t xml:space="preserve"> </w:t>
      </w:r>
      <w:r w:rsidRPr="00BC50E4">
        <w:t>2016), Decreto Legislativo 10 agosto 2018, n. 101. I dati saranno trattati esclusivamente per</w:t>
      </w:r>
      <w:r>
        <w:t xml:space="preserve"> </w:t>
      </w:r>
      <w:r w:rsidRPr="00BC50E4">
        <w:t>gli adempimenti connessi all</w:t>
      </w:r>
      <w:r>
        <w:t>’</w:t>
      </w:r>
      <w:r w:rsidRPr="00BC50E4">
        <w:t>esecuzione del presente bando.</w:t>
      </w:r>
    </w:p>
    <w:p w:rsidR="00A50EEB" w:rsidRDefault="00A50EEB" w:rsidP="00255BF1">
      <w:pPr>
        <w:pStyle w:val="Numeroelenco"/>
        <w:numPr>
          <w:ilvl w:val="0"/>
          <w:numId w:val="30"/>
        </w:numPr>
      </w:pPr>
      <w:r>
        <w:t>Il Conservatorio è il titolare dei dati personali forniti dai candidati.</w:t>
      </w:r>
    </w:p>
    <w:p w:rsidR="001C05B7" w:rsidRPr="001C05B7" w:rsidRDefault="001C05B7" w:rsidP="00CC0C54">
      <w:pPr>
        <w:pStyle w:val="Titolo1"/>
      </w:pPr>
      <w:bookmarkStart w:id="7" w:name="_Toc95403767"/>
      <w:r w:rsidRPr="001C05B7">
        <w:t xml:space="preserve">Art. </w:t>
      </w:r>
      <w:r w:rsidR="003A76C8">
        <w:t>8</w:t>
      </w:r>
      <w:r w:rsidR="00994BB2">
        <w:t xml:space="preserve"> - </w:t>
      </w:r>
      <w:r w:rsidRPr="001C05B7">
        <w:t>Pubblicazione</w:t>
      </w:r>
      <w:bookmarkEnd w:id="7"/>
    </w:p>
    <w:p w:rsidR="00692AA5" w:rsidRDefault="001C05B7" w:rsidP="001C05B7">
      <w:pPr>
        <w:widowControl w:val="0"/>
        <w:autoSpaceDE w:val="0"/>
        <w:autoSpaceDN w:val="0"/>
        <w:adjustRightInd w:val="0"/>
        <w:rPr>
          <w:color w:val="000000"/>
        </w:rPr>
      </w:pPr>
      <w:r w:rsidRPr="001C05B7">
        <w:rPr>
          <w:color w:val="000000"/>
        </w:rPr>
        <w:t>Il presente bando sarà pubblicato sul sito istituzionale del Conservatorio di Musica di Firenze.</w:t>
      </w:r>
    </w:p>
    <w:p w:rsidR="005C62FD" w:rsidRDefault="005C62FD" w:rsidP="001C05B7">
      <w:pPr>
        <w:widowControl w:val="0"/>
        <w:autoSpaceDE w:val="0"/>
        <w:autoSpaceDN w:val="0"/>
        <w:adjustRightInd w:val="0"/>
        <w:rPr>
          <w:color w:val="000000"/>
        </w:rPr>
      </w:pPr>
    </w:p>
    <w:p w:rsidR="001C05B7" w:rsidRPr="001C05B7" w:rsidRDefault="001C05B7" w:rsidP="001C05B7">
      <w:pPr>
        <w:widowControl w:val="0"/>
        <w:autoSpaceDE w:val="0"/>
        <w:autoSpaceDN w:val="0"/>
        <w:adjustRightInd w:val="0"/>
        <w:rPr>
          <w:color w:val="000000"/>
        </w:rPr>
      </w:pPr>
      <w:r w:rsidRPr="001C05B7">
        <w:rPr>
          <w:color w:val="000000"/>
        </w:rPr>
        <w:t xml:space="preserve">Firenze, </w:t>
      </w:r>
      <w:r w:rsidR="000E68CA">
        <w:rPr>
          <w:color w:val="000000"/>
        </w:rPr>
        <w:t>2</w:t>
      </w:r>
      <w:r w:rsidR="005C62FD">
        <w:rPr>
          <w:color w:val="000000"/>
        </w:rPr>
        <w:t>7</w:t>
      </w:r>
      <w:r w:rsidR="00912099">
        <w:rPr>
          <w:color w:val="000000"/>
        </w:rPr>
        <w:t xml:space="preserve"> </w:t>
      </w:r>
      <w:r w:rsidR="000E68CA">
        <w:rPr>
          <w:color w:val="000000"/>
        </w:rPr>
        <w:t>gennaio</w:t>
      </w:r>
      <w:r w:rsidRPr="001C05B7">
        <w:rPr>
          <w:color w:val="000000"/>
        </w:rPr>
        <w:t xml:space="preserve"> 20</w:t>
      </w:r>
      <w:r w:rsidR="00347D36">
        <w:rPr>
          <w:color w:val="000000"/>
        </w:rPr>
        <w:t>2</w:t>
      </w:r>
      <w:r w:rsidR="000E68CA">
        <w:rPr>
          <w:color w:val="000000"/>
        </w:rPr>
        <w:t>3</w:t>
      </w:r>
    </w:p>
    <w:p w:rsidR="001C05B7" w:rsidRPr="001C05B7" w:rsidRDefault="001C05B7" w:rsidP="00326214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1C05B7">
        <w:rPr>
          <w:color w:val="000000"/>
        </w:rPr>
        <w:t xml:space="preserve">IL </w:t>
      </w:r>
      <w:r w:rsidR="005C62FD">
        <w:rPr>
          <w:color w:val="000000"/>
        </w:rPr>
        <w:t>VICE</w:t>
      </w:r>
      <w:r w:rsidRPr="001C05B7">
        <w:rPr>
          <w:color w:val="000000"/>
        </w:rPr>
        <w:t>DIRETTORE</w:t>
      </w:r>
    </w:p>
    <w:p w:rsidR="00692AA5" w:rsidRDefault="006B7FC0" w:rsidP="00692AA5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color w:val="000000"/>
        </w:rPr>
        <w:t xml:space="preserve">Prof. </w:t>
      </w:r>
      <w:r w:rsidR="005C62FD">
        <w:rPr>
          <w:color w:val="000000"/>
        </w:rPr>
        <w:t>ssa Alessandra Petrangelo</w:t>
      </w:r>
    </w:p>
    <w:p w:rsidR="00DE097E" w:rsidRPr="00692AA5" w:rsidRDefault="00692AA5" w:rsidP="00692AA5">
      <w:pPr>
        <w:tabs>
          <w:tab w:val="center" w:pos="4564"/>
        </w:tabs>
        <w:sectPr w:rsidR="00DE097E" w:rsidRPr="00692AA5" w:rsidSect="00D13892">
          <w:headerReference w:type="default" r:id="rId11"/>
          <w:footerReference w:type="default" r:id="rId12"/>
          <w:pgSz w:w="11906" w:h="16838"/>
          <w:pgMar w:top="1247" w:right="1304" w:bottom="2098" w:left="1304" w:header="1077" w:footer="851" w:gutter="0"/>
          <w:cols w:space="720"/>
          <w:docGrid w:linePitch="600" w:charSpace="32768"/>
        </w:sectPr>
      </w:pPr>
      <w:r>
        <w:tab/>
      </w:r>
    </w:p>
    <w:p w:rsidR="00DE097E" w:rsidRPr="008F461A" w:rsidRDefault="00C14F23" w:rsidP="00523AFE">
      <w:pPr>
        <w:pStyle w:val="Titolo2"/>
        <w:spacing w:before="0"/>
        <w:jc w:val="center"/>
        <w:rPr>
          <w:rFonts w:ascii="Calibri" w:hAnsi="Calibri" w:cs="Calibri"/>
        </w:rPr>
      </w:pPr>
      <w:bookmarkStart w:id="8" w:name="_Toc95403768"/>
      <w:r>
        <w:rPr>
          <w:rFonts w:ascii="Calibri" w:hAnsi="Calibri" w:cs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2" type="#_x0000_t202" style="position:absolute;left:0;text-align:left;margin-left:401.35pt;margin-top:-33.55pt;width:73.8pt;height:19.85pt;z-index:251655680;visibility:visible;mso-width-relative:margin;mso-height-relative:margin" filled="f" stroked="f">
            <v:path arrowok="t"/>
            <v:textbox>
              <w:txbxContent>
                <w:p w:rsidR="00FC2342" w:rsidRPr="00ED0D45" w:rsidRDefault="00FC2342" w:rsidP="004B0326">
                  <w:pPr>
                    <w:pStyle w:val="Pidipagina"/>
                    <w:spacing w:after="0"/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>Modello</w:t>
                  </w:r>
                  <w:r w:rsidRPr="00ED0D45"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 xml:space="preserve"> A</w:t>
                  </w:r>
                </w:p>
                <w:p w:rsidR="00FC2342" w:rsidRPr="00ED0D45" w:rsidRDefault="00FC2342" w:rsidP="004B0326">
                  <w:pPr>
                    <w:spacing w:after="0"/>
                    <w:jc w:val="right"/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shape>
        </w:pict>
      </w:r>
      <w:r w:rsidR="00B70475">
        <w:rPr>
          <w:rFonts w:ascii="Calibri" w:hAnsi="Calibri" w:cs="Calibri"/>
        </w:rPr>
        <w:t xml:space="preserve">Modello A - </w:t>
      </w:r>
      <w:r w:rsidR="002F6B08">
        <w:rPr>
          <w:rFonts w:ascii="Calibri" w:hAnsi="Calibri" w:cs="Calibri"/>
        </w:rPr>
        <w:t>Domanda di partecipazione</w:t>
      </w:r>
      <w:bookmarkEnd w:id="8"/>
    </w:p>
    <w:p w:rsidR="00667A2B" w:rsidRPr="00667A2B" w:rsidRDefault="00667A2B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667A2B">
        <w:rPr>
          <w:rFonts w:ascii="Calibri" w:hAnsi="Calibri" w:cs="Arial"/>
          <w:b/>
          <w:bCs/>
          <w:color w:val="000000"/>
          <w:sz w:val="18"/>
          <w:szCs w:val="20"/>
        </w:rPr>
        <w:t>Bando per le attività a tempo parziale degli studenti</w:t>
      </w:r>
    </w:p>
    <w:p w:rsidR="00ED0D45" w:rsidRDefault="00DE097E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493D2A">
        <w:rPr>
          <w:rFonts w:ascii="Calibri" w:hAnsi="Calibri" w:cs="Arial"/>
          <w:b/>
          <w:bCs/>
          <w:color w:val="000000"/>
          <w:sz w:val="18"/>
          <w:szCs w:val="20"/>
        </w:rPr>
        <w:t xml:space="preserve">RISERVATO AGLI STUDENTI ISCRITTI AL CONSERVATORIO “L. CHERUBINI” </w:t>
      </w:r>
    </w:p>
    <w:p w:rsidR="00DE097E" w:rsidRPr="00493D2A" w:rsidRDefault="00DE097E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493D2A">
        <w:rPr>
          <w:rFonts w:ascii="Calibri" w:hAnsi="Calibri" w:cs="Arial"/>
          <w:b/>
          <w:bCs/>
          <w:color w:val="000000"/>
          <w:sz w:val="18"/>
          <w:szCs w:val="20"/>
        </w:rPr>
        <w:t xml:space="preserve">ANNO ACCADEMICO </w:t>
      </w:r>
      <w:r w:rsidR="0090534D">
        <w:rPr>
          <w:rFonts w:ascii="Calibri" w:hAnsi="Calibri" w:cs="Arial"/>
          <w:b/>
          <w:bCs/>
          <w:color w:val="000000"/>
          <w:sz w:val="18"/>
          <w:szCs w:val="20"/>
        </w:rPr>
        <w:t>202</w:t>
      </w:r>
      <w:r w:rsidR="003E4521">
        <w:rPr>
          <w:rFonts w:ascii="Calibri" w:hAnsi="Calibri" w:cs="Arial"/>
          <w:b/>
          <w:bCs/>
          <w:color w:val="000000"/>
          <w:sz w:val="18"/>
          <w:szCs w:val="20"/>
        </w:rPr>
        <w:t>2</w:t>
      </w:r>
      <w:r w:rsidR="0090534D">
        <w:rPr>
          <w:rFonts w:ascii="Calibri" w:hAnsi="Calibri" w:cs="Arial"/>
          <w:b/>
          <w:bCs/>
          <w:color w:val="000000"/>
          <w:sz w:val="18"/>
          <w:szCs w:val="20"/>
        </w:rPr>
        <w:t>/202</w:t>
      </w:r>
      <w:r w:rsidR="003E4521">
        <w:rPr>
          <w:rFonts w:ascii="Calibri" w:hAnsi="Calibri" w:cs="Arial"/>
          <w:b/>
          <w:bCs/>
          <w:color w:val="000000"/>
          <w:sz w:val="18"/>
          <w:szCs w:val="20"/>
        </w:rPr>
        <w:t>3</w:t>
      </w:r>
    </w:p>
    <w:p w:rsidR="00DE097E" w:rsidRDefault="00DE097E" w:rsidP="00DE097E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902" w:type="dxa"/>
        <w:jc w:val="center"/>
        <w:tblLayout w:type="fixed"/>
        <w:tblCellMar>
          <w:right w:w="57" w:type="dxa"/>
        </w:tblCellMar>
        <w:tblLook w:val="01E0"/>
      </w:tblPr>
      <w:tblGrid>
        <w:gridCol w:w="9902"/>
      </w:tblGrid>
      <w:tr w:rsidR="00DE097E" w:rsidTr="00DD244C">
        <w:trPr>
          <w:jc w:val="center"/>
        </w:trPr>
        <w:tc>
          <w:tcPr>
            <w:tcW w:w="9902" w:type="dxa"/>
          </w:tcPr>
          <w:p w:rsidR="00DE097E" w:rsidRPr="00ED0D45" w:rsidRDefault="00DE097E" w:rsidP="00932FE1">
            <w:pPr>
              <w:keepNext/>
              <w:keepLines/>
              <w:widowControl w:val="0"/>
              <w:spacing w:after="0"/>
              <w:ind w:right="96"/>
              <w:jc w:val="right"/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</w:pPr>
            <w:r w:rsidRPr="00ED0D45"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  <w:t>Al Conservatorio di musica “Luigi Cherubini”</w:t>
            </w:r>
          </w:p>
          <w:p w:rsidR="00DE097E" w:rsidRPr="003F1B0D" w:rsidRDefault="00DE097E" w:rsidP="00932FE1">
            <w:pPr>
              <w:keepNext/>
              <w:keepLines/>
              <w:widowControl w:val="0"/>
              <w:spacing w:after="0"/>
              <w:ind w:right="96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D0D45"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  <w:t>FIRENZE</w:t>
            </w:r>
          </w:p>
        </w:tc>
      </w:tr>
    </w:tbl>
    <w:tbl>
      <w:tblPr>
        <w:tblStyle w:val="Tabellanormale1"/>
        <w:tblW w:w="936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016"/>
        <w:gridCol w:w="7"/>
        <w:gridCol w:w="481"/>
        <w:gridCol w:w="410"/>
        <w:gridCol w:w="1081"/>
        <w:gridCol w:w="1361"/>
        <w:gridCol w:w="2176"/>
        <w:gridCol w:w="710"/>
        <w:gridCol w:w="1126"/>
      </w:tblGrid>
      <w:tr w:rsidR="001F0448" w:rsidRPr="00DE097E" w:rsidTr="001F0448">
        <w:trPr>
          <w:trHeight w:val="284"/>
          <w:jc w:val="center"/>
        </w:trPr>
        <w:tc>
          <w:tcPr>
            <w:tcW w:w="2016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1F0448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F0448">
              <w:rPr>
                <w:rFonts w:ascii="Calibri" w:hAnsi="Calibri"/>
                <w:color w:val="000000" w:themeColor="text1"/>
                <w:sz w:val="16"/>
                <w:szCs w:val="16"/>
              </w:rPr>
              <w:t>Il/la sottoscritto/a</w:t>
            </w:r>
          </w:p>
        </w:tc>
        <w:tc>
          <w:tcPr>
            <w:tcW w:w="7352" w:type="dxa"/>
            <w:gridSpan w:val="8"/>
            <w:tcBorders>
              <w:left w:val="nil"/>
              <w:bottom w:val="single" w:sz="12" w:space="0" w:color="999999"/>
            </w:tcBorders>
            <w:shd w:val="clear" w:color="auto" w:fill="auto"/>
            <w:vAlign w:val="center"/>
          </w:tcPr>
          <w:p w:rsidR="001F0448" w:rsidRPr="00DE097E" w:rsidRDefault="001F0448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:rsidTr="003F1B0D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COGNOME</w:t>
            </w:r>
          </w:p>
        </w:tc>
        <w:tc>
          <w:tcPr>
            <w:tcW w:w="7352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1F0448" w:rsidRPr="00DE097E" w:rsidTr="003F1B0D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F0448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NOME</w:t>
            </w:r>
          </w:p>
        </w:tc>
        <w:tc>
          <w:tcPr>
            <w:tcW w:w="7352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0448" w:rsidRPr="00DE097E" w:rsidRDefault="001F0448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:rsidTr="003F1B0D">
        <w:trPr>
          <w:trHeight w:val="284"/>
          <w:jc w:val="center"/>
        </w:trPr>
        <w:tc>
          <w:tcPr>
            <w:tcW w:w="202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nato/a</w:t>
            </w:r>
          </w:p>
        </w:tc>
        <w:tc>
          <w:tcPr>
            <w:tcW w:w="550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CAP</w:t>
            </w:r>
          </w:p>
        </w:tc>
        <w:tc>
          <w:tcPr>
            <w:tcW w:w="112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:rsidTr="003F1B0D">
        <w:trPr>
          <w:trHeight w:val="284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provincia</w:t>
            </w:r>
          </w:p>
        </w:tc>
        <w:tc>
          <w:tcPr>
            <w:tcW w:w="4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pStyle w:val="Intestazionetuttomaiuscole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il</w:t>
            </w:r>
          </w:p>
        </w:tc>
        <w:tc>
          <w:tcPr>
            <w:tcW w:w="1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spacing w:after="0"/>
              <w:ind w:right="0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CITTADINANZA</w:t>
            </w:r>
          </w:p>
        </w:tc>
        <w:tc>
          <w:tcPr>
            <w:tcW w:w="40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:rsidTr="003F1B0D">
        <w:trPr>
          <w:trHeight w:val="284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NAZIONALITA’</w:t>
            </w:r>
          </w:p>
        </w:tc>
        <w:tc>
          <w:tcPr>
            <w:tcW w:w="73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E097E" w:rsidRDefault="00DE097E" w:rsidP="003F1B0D">
      <w:pPr>
        <w:rPr>
          <w:rFonts w:ascii="Calibri" w:hAnsi="Calibri"/>
          <w:sz w:val="10"/>
          <w:szCs w:val="10"/>
        </w:rPr>
      </w:pPr>
    </w:p>
    <w:p w:rsidR="00523AFE" w:rsidRPr="00523AFE" w:rsidRDefault="00523AFE" w:rsidP="00523AFE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F7DED">
        <w:rPr>
          <w:rFonts w:ascii="Arial" w:hAnsi="Arial" w:cs="Arial"/>
          <w:color w:val="000000"/>
          <w:sz w:val="20"/>
          <w:szCs w:val="20"/>
        </w:rPr>
        <w:t>Il sottoscritto richiede che ogni comunicazione riguardo la presente selezione sia inviata:</w:t>
      </w:r>
    </w:p>
    <w:tbl>
      <w:tblPr>
        <w:tblStyle w:val="Tabellanorma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020"/>
        <w:gridCol w:w="3085"/>
        <w:gridCol w:w="1148"/>
        <w:gridCol w:w="1044"/>
        <w:gridCol w:w="1607"/>
        <w:gridCol w:w="459"/>
      </w:tblGrid>
      <w:tr w:rsidR="00DE097E" w:rsidRPr="00DE097E" w:rsidTr="00913F9D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TELEFONO</w:t>
            </w:r>
          </w:p>
        </w:tc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BC403B">
            <w:pPr>
              <w:spacing w:after="0"/>
              <w:ind w:right="0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CELLULARE</w:t>
            </w:r>
          </w:p>
        </w:tc>
        <w:tc>
          <w:tcPr>
            <w:tcW w:w="31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:rsidTr="00913F9D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097E" w:rsidRPr="00DE097E" w:rsidRDefault="00DE097E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3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13F9D" w:rsidRPr="00DE097E" w:rsidTr="00DD244C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13F9D" w:rsidRPr="00DE097E" w:rsidRDefault="00913F9D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ISCRITTO AL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corso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4F4" w:themeFill="background2"/>
            <w:vAlign w:val="center"/>
          </w:tcPr>
          <w:p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  <w:r w:rsidRPr="00B20887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ANNO DI CORSO</w:t>
            </w:r>
          </w:p>
        </w:tc>
        <w:tc>
          <w:tcPr>
            <w:tcW w:w="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E4521" w:rsidRDefault="003E4521" w:rsidP="003E4521">
      <w:pPr>
        <w:keepNext/>
        <w:keepLines/>
        <w:autoSpaceDE w:val="0"/>
        <w:autoSpaceDN w:val="0"/>
        <w:adjustRightInd w:val="0"/>
        <w:spacing w:before="120" w:line="360" w:lineRule="auto"/>
        <w:ind w:left="-119" w:right="-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521" w:rsidRPr="003E4521" w:rsidRDefault="00DE097E" w:rsidP="003E4521">
      <w:pPr>
        <w:keepNext/>
        <w:keepLines/>
        <w:autoSpaceDE w:val="0"/>
        <w:autoSpaceDN w:val="0"/>
        <w:adjustRightInd w:val="0"/>
        <w:spacing w:before="120" w:line="360" w:lineRule="auto"/>
        <w:ind w:left="-119" w:right="-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7410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:rsidR="003E4521" w:rsidRDefault="003E4521" w:rsidP="003E4521">
      <w:pPr>
        <w:widowControl w:val="0"/>
        <w:autoSpaceDE w:val="0"/>
        <w:autoSpaceDN w:val="0"/>
        <w:adjustRightInd w:val="0"/>
        <w:spacing w:after="0"/>
        <w:ind w:left="115" w:right="391"/>
        <w:jc w:val="left"/>
        <w:rPr>
          <w:rFonts w:ascii="Arial" w:hAnsi="Arial" w:cs="Arial"/>
          <w:w w:val="101"/>
          <w:position w:val="-1"/>
          <w:sz w:val="20"/>
          <w:szCs w:val="20"/>
        </w:rPr>
      </w:pPr>
      <w:r w:rsidRPr="003E4521">
        <w:rPr>
          <w:rFonts w:ascii="Arial" w:hAnsi="Arial" w:cs="Arial"/>
          <w:spacing w:val="-1"/>
          <w:sz w:val="20"/>
          <w:szCs w:val="20"/>
        </w:rPr>
        <w:t>d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esser</w:t>
      </w:r>
      <w:r w:rsidRPr="003E4521">
        <w:rPr>
          <w:rFonts w:ascii="Arial" w:hAnsi="Arial" w:cs="Arial"/>
          <w:sz w:val="20"/>
          <w:szCs w:val="20"/>
        </w:rPr>
        <w:t>e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ammess</w:t>
      </w:r>
      <w:r w:rsidRPr="003E4521">
        <w:rPr>
          <w:rFonts w:ascii="Arial" w:hAnsi="Arial" w:cs="Arial"/>
          <w:sz w:val="20"/>
          <w:szCs w:val="20"/>
        </w:rPr>
        <w:t>o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a</w:t>
      </w:r>
      <w:r w:rsidRPr="003E4521">
        <w:rPr>
          <w:rFonts w:ascii="Arial" w:hAnsi="Arial" w:cs="Arial"/>
          <w:sz w:val="20"/>
          <w:szCs w:val="20"/>
        </w:rPr>
        <w:t>lla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se</w:t>
      </w:r>
      <w:r w:rsidRPr="003E4521">
        <w:rPr>
          <w:rFonts w:ascii="Arial" w:hAnsi="Arial" w:cs="Arial"/>
          <w:sz w:val="20"/>
          <w:szCs w:val="20"/>
        </w:rPr>
        <w:t>l</w:t>
      </w:r>
      <w:r w:rsidRPr="003E4521">
        <w:rPr>
          <w:rFonts w:ascii="Arial" w:hAnsi="Arial" w:cs="Arial"/>
          <w:spacing w:val="-1"/>
          <w:sz w:val="20"/>
          <w:szCs w:val="20"/>
        </w:rPr>
        <w:t>ez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-1"/>
          <w:sz w:val="20"/>
          <w:szCs w:val="20"/>
        </w:rPr>
        <w:t>on</w:t>
      </w:r>
      <w:r w:rsidRPr="003E4521">
        <w:rPr>
          <w:rFonts w:ascii="Arial" w:hAnsi="Arial" w:cs="Arial"/>
          <w:sz w:val="20"/>
          <w:szCs w:val="20"/>
        </w:rPr>
        <w:t>e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pe</w:t>
      </w:r>
      <w:r w:rsidRPr="003E4521">
        <w:rPr>
          <w:rFonts w:ascii="Arial" w:hAnsi="Arial" w:cs="Arial"/>
          <w:sz w:val="20"/>
          <w:szCs w:val="20"/>
        </w:rPr>
        <w:t>r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z w:val="20"/>
          <w:szCs w:val="20"/>
        </w:rPr>
        <w:t>l'</w:t>
      </w:r>
      <w:r w:rsidRPr="003E4521">
        <w:rPr>
          <w:rFonts w:ascii="Arial" w:hAnsi="Arial" w:cs="Arial"/>
          <w:spacing w:val="-1"/>
          <w:sz w:val="20"/>
          <w:szCs w:val="20"/>
        </w:rPr>
        <w:t>assegnaz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-1"/>
          <w:sz w:val="20"/>
          <w:szCs w:val="20"/>
        </w:rPr>
        <w:t>on</w:t>
      </w:r>
      <w:r w:rsidRPr="003E4521">
        <w:rPr>
          <w:rFonts w:ascii="Arial" w:hAnsi="Arial" w:cs="Arial"/>
          <w:sz w:val="20"/>
          <w:szCs w:val="20"/>
        </w:rPr>
        <w:t>e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de</w:t>
      </w:r>
      <w:r w:rsidRPr="003E4521">
        <w:rPr>
          <w:rFonts w:ascii="Arial" w:hAnsi="Arial" w:cs="Arial"/>
          <w:sz w:val="20"/>
          <w:szCs w:val="20"/>
        </w:rPr>
        <w:t>lle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seguent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a</w:t>
      </w:r>
      <w:r w:rsidRPr="003E4521">
        <w:rPr>
          <w:rFonts w:ascii="Arial" w:hAnsi="Arial" w:cs="Arial"/>
          <w:sz w:val="20"/>
          <w:szCs w:val="20"/>
        </w:rPr>
        <w:t>tti</w:t>
      </w:r>
      <w:r w:rsidRPr="003E4521">
        <w:rPr>
          <w:rFonts w:ascii="Arial" w:hAnsi="Arial" w:cs="Arial"/>
          <w:spacing w:val="-1"/>
          <w:sz w:val="20"/>
          <w:szCs w:val="20"/>
        </w:rPr>
        <w:t>v</w:t>
      </w:r>
      <w:r w:rsidRPr="003E4521">
        <w:rPr>
          <w:rFonts w:ascii="Arial" w:hAnsi="Arial" w:cs="Arial"/>
          <w:sz w:val="20"/>
          <w:szCs w:val="20"/>
        </w:rPr>
        <w:t>ità</w:t>
      </w:r>
      <w:r w:rsidRPr="003E4521">
        <w:rPr>
          <w:rFonts w:ascii="Arial" w:hAnsi="Arial" w:cs="Arial"/>
          <w:spacing w:val="5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(</w:t>
      </w:r>
      <w:r w:rsidRPr="003E4521">
        <w:rPr>
          <w:rFonts w:ascii="Arial" w:hAnsi="Arial" w:cs="Arial"/>
          <w:spacing w:val="-2"/>
          <w:sz w:val="20"/>
          <w:szCs w:val="20"/>
        </w:rPr>
        <w:t>m</w:t>
      </w:r>
      <w:r w:rsidRPr="003E4521">
        <w:rPr>
          <w:rFonts w:ascii="Arial" w:hAnsi="Arial" w:cs="Arial"/>
          <w:spacing w:val="-1"/>
          <w:sz w:val="20"/>
          <w:szCs w:val="20"/>
        </w:rPr>
        <w:t>a</w:t>
      </w:r>
      <w:r w:rsidRPr="003E4521">
        <w:rPr>
          <w:rFonts w:ascii="Arial" w:hAnsi="Arial" w:cs="Arial"/>
          <w:sz w:val="20"/>
          <w:szCs w:val="20"/>
        </w:rPr>
        <w:t>x</w:t>
      </w:r>
      <w:r w:rsidRPr="003E4521">
        <w:rPr>
          <w:rFonts w:ascii="Arial" w:hAnsi="Arial" w:cs="Arial"/>
          <w:spacing w:val="7"/>
          <w:sz w:val="20"/>
          <w:szCs w:val="20"/>
        </w:rPr>
        <w:t xml:space="preserve"> </w:t>
      </w:r>
      <w:r w:rsidRPr="003E4521">
        <w:rPr>
          <w:rFonts w:ascii="Arial" w:hAnsi="Arial" w:cs="Arial"/>
          <w:sz w:val="20"/>
          <w:szCs w:val="20"/>
        </w:rPr>
        <w:t>2</w:t>
      </w:r>
      <w:r w:rsidRPr="003E4521">
        <w:rPr>
          <w:rFonts w:ascii="Arial" w:hAnsi="Arial" w:cs="Arial"/>
          <w:spacing w:val="4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att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-1"/>
          <w:sz w:val="20"/>
          <w:szCs w:val="20"/>
        </w:rPr>
        <w:t>v</w:t>
      </w:r>
      <w:r w:rsidRPr="003E4521">
        <w:rPr>
          <w:rFonts w:ascii="Arial" w:hAnsi="Arial" w:cs="Arial"/>
          <w:sz w:val="20"/>
          <w:szCs w:val="20"/>
        </w:rPr>
        <w:t>i</w:t>
      </w:r>
      <w:r w:rsidRPr="003E4521">
        <w:rPr>
          <w:rFonts w:ascii="Arial" w:hAnsi="Arial" w:cs="Arial"/>
          <w:spacing w:val="-1"/>
          <w:sz w:val="20"/>
          <w:szCs w:val="20"/>
        </w:rPr>
        <w:t>t</w:t>
      </w:r>
      <w:r w:rsidRPr="003E4521">
        <w:rPr>
          <w:rFonts w:ascii="Arial" w:hAnsi="Arial" w:cs="Arial"/>
          <w:sz w:val="20"/>
          <w:szCs w:val="20"/>
        </w:rPr>
        <w:t>à</w:t>
      </w:r>
      <w:r w:rsidRPr="003E4521">
        <w:rPr>
          <w:rFonts w:ascii="Arial" w:hAnsi="Arial" w:cs="Arial"/>
          <w:spacing w:val="8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pe</w:t>
      </w:r>
      <w:r w:rsidRPr="003E4521">
        <w:rPr>
          <w:rFonts w:ascii="Arial" w:hAnsi="Arial" w:cs="Arial"/>
          <w:sz w:val="20"/>
          <w:szCs w:val="20"/>
        </w:rPr>
        <w:t>r</w:t>
      </w:r>
      <w:r w:rsidRPr="003E4521">
        <w:rPr>
          <w:rFonts w:ascii="Arial" w:hAnsi="Arial" w:cs="Arial"/>
          <w:spacing w:val="6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u</w:t>
      </w:r>
      <w:r w:rsidRPr="003E4521">
        <w:rPr>
          <w:rFonts w:ascii="Arial" w:hAnsi="Arial" w:cs="Arial"/>
          <w:sz w:val="20"/>
          <w:szCs w:val="20"/>
        </w:rPr>
        <w:t>n</w:t>
      </w:r>
      <w:r w:rsidRPr="003E4521">
        <w:rPr>
          <w:rFonts w:ascii="Arial" w:hAnsi="Arial" w:cs="Arial"/>
          <w:spacing w:val="5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sz w:val="20"/>
          <w:szCs w:val="20"/>
        </w:rPr>
        <w:t>tota</w:t>
      </w:r>
      <w:r w:rsidRPr="003E4521">
        <w:rPr>
          <w:rFonts w:ascii="Arial" w:hAnsi="Arial" w:cs="Arial"/>
          <w:sz w:val="20"/>
          <w:szCs w:val="20"/>
        </w:rPr>
        <w:t>le</w:t>
      </w:r>
      <w:r w:rsidRPr="003E4521">
        <w:rPr>
          <w:rFonts w:ascii="Arial" w:hAnsi="Arial" w:cs="Arial"/>
          <w:spacing w:val="7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w w:val="101"/>
          <w:sz w:val="20"/>
          <w:szCs w:val="20"/>
        </w:rPr>
        <w:t>d</w:t>
      </w:r>
      <w:r w:rsidRPr="003E4521">
        <w:rPr>
          <w:rFonts w:ascii="Arial" w:hAnsi="Arial" w:cs="Arial"/>
          <w:w w:val="101"/>
          <w:sz w:val="20"/>
          <w:szCs w:val="20"/>
        </w:rPr>
        <w:t>i</w:t>
      </w:r>
      <w:r w:rsidRPr="003E4521">
        <w:rPr>
          <w:rFonts w:ascii="Arial" w:hAnsi="Arial" w:cs="Arial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3E4521">
        <w:rPr>
          <w:rFonts w:ascii="Arial" w:hAnsi="Arial" w:cs="Arial"/>
          <w:position w:val="-1"/>
          <w:sz w:val="20"/>
          <w:szCs w:val="20"/>
        </w:rPr>
        <w:t>0</w:t>
      </w:r>
      <w:r w:rsidRPr="003E4521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3E4521">
        <w:rPr>
          <w:rFonts w:ascii="Arial" w:hAnsi="Arial" w:cs="Arial"/>
          <w:spacing w:val="-1"/>
          <w:w w:val="101"/>
          <w:position w:val="-1"/>
          <w:sz w:val="20"/>
          <w:szCs w:val="20"/>
        </w:rPr>
        <w:t>ore)</w:t>
      </w:r>
      <w:r w:rsidRPr="003E4521">
        <w:rPr>
          <w:rFonts w:ascii="Arial" w:hAnsi="Arial" w:cs="Arial"/>
          <w:w w:val="101"/>
          <w:position w:val="-1"/>
          <w:sz w:val="20"/>
          <w:szCs w:val="20"/>
        </w:rPr>
        <w:t>:</w:t>
      </w:r>
    </w:p>
    <w:p w:rsidR="003E4521" w:rsidRPr="003E4521" w:rsidRDefault="003E4521" w:rsidP="003E4521">
      <w:pPr>
        <w:widowControl w:val="0"/>
        <w:autoSpaceDE w:val="0"/>
        <w:autoSpaceDN w:val="0"/>
        <w:adjustRightInd w:val="0"/>
        <w:spacing w:after="0"/>
        <w:ind w:left="115" w:right="391"/>
        <w:jc w:val="left"/>
        <w:rPr>
          <w:rFonts w:ascii="Arial" w:hAnsi="Arial" w:cs="Arial"/>
          <w:w w:val="101"/>
          <w:position w:val="-1"/>
          <w:sz w:val="20"/>
          <w:szCs w:val="20"/>
        </w:rPr>
      </w:pPr>
    </w:p>
    <w:p w:rsidR="003E4521" w:rsidRPr="003E4521" w:rsidRDefault="003E4521" w:rsidP="003E4521">
      <w:pPr>
        <w:widowControl w:val="0"/>
        <w:autoSpaceDE w:val="0"/>
        <w:autoSpaceDN w:val="0"/>
        <w:adjustRightInd w:val="0"/>
        <w:spacing w:after="0"/>
        <w:ind w:left="115" w:right="391"/>
        <w:jc w:val="center"/>
        <w:rPr>
          <w:rFonts w:ascii="Arial" w:hAnsi="Arial" w:cs="Arial"/>
          <w:sz w:val="18"/>
          <w:szCs w:val="18"/>
        </w:rPr>
      </w:pPr>
    </w:p>
    <w:p w:rsidR="003E4521" w:rsidRDefault="00C14F23" w:rsidP="003E4521">
      <w:pPr>
        <w:widowControl w:val="0"/>
        <w:autoSpaceDE w:val="0"/>
        <w:autoSpaceDN w:val="0"/>
        <w:adjustRightInd w:val="0"/>
        <w:spacing w:before="91" w:after="0" w:line="226" w:lineRule="exact"/>
        <w:ind w:left="1651"/>
        <w:rPr>
          <w:rFonts w:ascii="Arial" w:hAnsi="Arial" w:cs="Arial"/>
          <w:sz w:val="20"/>
          <w:szCs w:val="20"/>
        </w:rPr>
      </w:pPr>
      <w:r w:rsidRPr="00C14F23">
        <w:rPr>
          <w:noProof/>
        </w:rPr>
        <w:pict>
          <v:group id="_x0000_s2054" alt="" style="position:absolute;left:0;text-align:left;margin-left:123.75pt;margin-top:0;width:348.6pt;height:20.9pt;z-index:-251652608;mso-position-horizontal-relative:page" coordorigin="2475" coordsize="6972,418" o:allowincell="f">
            <v:shape id="_x0000_s2055" alt="" style="position:absolute;left:2481;top:9;width:778;height:0" coordsize="778,0" o:allowincell="f" path="m,l777,e" filled="f" strokeweight=".58pt">
              <v:path arrowok="t"/>
            </v:shape>
            <v:shape id="_x0000_s2056" alt="" style="position:absolute;left:3268;top:9;width:6168;height:0" coordsize="6168,0" o:allowincell="f" path="m,l6168,e" filled="f" strokeweight=".58pt">
              <v:path arrowok="t"/>
            </v:shape>
            <v:shape id="_x0000_s2057" alt="" style="position:absolute;left:2481;top:4;width:0;height:408" coordsize="0,408" o:allowincell="f" path="m,l,408e" filled="f" strokeweight=".58pt">
              <v:path arrowok="t"/>
            </v:shape>
            <v:shape id="_x0000_s2058" alt="" style="position:absolute;left:3268;top:4;width:0;height:408" coordsize="0,408" o:allowincell="f" path="m,l,407e" filled="f" strokeweight=".20458mm">
              <v:path arrowok="t"/>
            </v:shape>
            <v:shape id="_x0000_s2059" alt="" style="position:absolute;left:9441;top:4;width:0;height:408" coordsize="0,408" o:allowincell="f" path="m,l,408e" filled="f" strokeweight=".20458mm">
              <v:path arrowok="t"/>
            </v:shape>
            <v:shape id="_x0000_s2060" alt="" style="position:absolute;left:2491;top:408;width:768;height:0" coordsize="768,0" o:allowincell="f" path="m,l767,e" filled="f" strokeweight=".58pt">
              <v:path arrowok="t"/>
            </v:shape>
            <v:shape id="_x0000_s2061" alt="" style="position:absolute;left:3278;top:408;width:6158;height:0" coordsize="6158,0" o:allowincell="f" path="m,l6158,e" filled="f" strokeweight=".58pt">
              <v:path arrowok="t"/>
            </v:shape>
            <w10:wrap anchorx="page"/>
          </v:group>
        </w:pict>
      </w:r>
      <w:r w:rsidR="003E4521">
        <w:rPr>
          <w:rFonts w:ascii="Arial" w:hAnsi="Arial" w:cs="Arial"/>
          <w:b/>
          <w:bCs/>
          <w:position w:val="-1"/>
          <w:sz w:val="20"/>
          <w:szCs w:val="20"/>
        </w:rPr>
        <w:t>1</w:t>
      </w:r>
    </w:p>
    <w:p w:rsidR="003E4521" w:rsidRDefault="003E4521" w:rsidP="003E45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3E4521" w:rsidRDefault="00C14F23" w:rsidP="003E4521">
      <w:pPr>
        <w:widowControl w:val="0"/>
        <w:autoSpaceDE w:val="0"/>
        <w:autoSpaceDN w:val="0"/>
        <w:adjustRightInd w:val="0"/>
        <w:spacing w:before="35" w:after="0" w:line="226" w:lineRule="exact"/>
        <w:ind w:left="1651"/>
        <w:rPr>
          <w:rFonts w:ascii="Arial" w:hAnsi="Arial" w:cs="Arial"/>
          <w:sz w:val="20"/>
          <w:szCs w:val="20"/>
        </w:rPr>
      </w:pPr>
      <w:r w:rsidRPr="00C14F23">
        <w:rPr>
          <w:noProof/>
        </w:rPr>
        <w:pict>
          <v:group id="_x0000_s2062" alt="" style="position:absolute;left:0;text-align:left;margin-left:123.6pt;margin-top:-2.8pt;width:348.75pt;height:20.9pt;z-index:-251651584;mso-position-horizontal-relative:page" coordorigin="2472,-56" coordsize="6975,418" o:allowincell="f">
            <v:shape id="_x0000_s2063" alt="" style="position:absolute;left:2491;top:-46;width:768;height:0" coordsize="768,0" o:allowincell="f" path="m,l767,e" filled="f" strokeweight=".58pt">
              <v:path arrowok="t"/>
            </v:shape>
            <v:shape id="_x0000_s2064" alt="" style="position:absolute;left:3278;top:-46;width:6158;height:0" coordsize="6158,0" o:allowincell="f" path="m,l6158,e" filled="f" strokeweight=".58pt">
              <v:path arrowok="t"/>
            </v:shape>
            <v:shape id="_x0000_s2065" alt="" style="position:absolute;left:2478;top:-51;width:0;height:407" coordsize="0,407" o:allowincell="f" path="m,l,408e" filled="f" strokeweight=".58pt">
              <v:path arrowok="t"/>
            </v:shape>
            <v:shape id="_x0000_s2066" alt="" style="position:absolute;left:2481;top:352;width:778;height:0" coordsize="778,0" o:allowincell="f" path="m,l777,e" filled="f" strokeweight=".20458mm">
              <v:path arrowok="t"/>
            </v:shape>
            <v:shape id="_x0000_s2067" alt="" style="position:absolute;left:3266;top:-51;width:0;height:407" coordsize="0,407" o:allowincell="f" path="m,l,408e" filled="f" strokeweight=".20458mm">
              <v:path arrowok="t"/>
            </v:shape>
            <v:shape id="_x0000_s2068" alt="" style="position:absolute;left:3268;top:352;width:6168;height:0" coordsize="6168,0" o:allowincell="f" path="m,l6168,e" filled="f" strokeweight=".20458mm">
              <v:path arrowok="t"/>
            </v:shape>
            <v:shape id="_x0000_s2069" alt="" style="position:absolute;left:9441;top:-51;width:0;height:407" coordsize="0,407" o:allowincell="f" path="m,l,408e" filled="f" strokeweight=".20458mm">
              <v:path arrowok="t"/>
            </v:shape>
            <w10:wrap anchorx="page"/>
          </v:group>
        </w:pict>
      </w:r>
      <w:r w:rsidR="003E4521">
        <w:rPr>
          <w:rFonts w:ascii="Arial" w:hAnsi="Arial" w:cs="Arial"/>
          <w:b/>
          <w:bCs/>
          <w:position w:val="-1"/>
          <w:sz w:val="20"/>
          <w:szCs w:val="20"/>
        </w:rPr>
        <w:t>2</w:t>
      </w:r>
    </w:p>
    <w:p w:rsidR="003E4521" w:rsidRDefault="003E4521" w:rsidP="003E452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FC541D" w:rsidRDefault="00FC541D" w:rsidP="00FC541D">
      <w:pPr>
        <w:rPr>
          <w:rFonts w:ascii="Arial" w:hAnsi="Arial" w:cs="Arial"/>
          <w:noProof/>
          <w:color w:val="000000"/>
          <w:sz w:val="20"/>
          <w:szCs w:val="20"/>
        </w:rPr>
      </w:pPr>
    </w:p>
    <w:p w:rsidR="00FC541D" w:rsidRPr="00CD617C" w:rsidRDefault="00FC541D" w:rsidP="00FC541D">
      <w:pPr>
        <w:rPr>
          <w:rFonts w:ascii="Arial" w:hAnsi="Arial" w:cs="Arial"/>
          <w:noProof/>
          <w:color w:val="000000"/>
          <w:sz w:val="20"/>
          <w:szCs w:val="20"/>
        </w:rPr>
      </w:pPr>
      <w:r w:rsidRPr="00CD617C">
        <w:rPr>
          <w:rFonts w:ascii="Arial" w:hAnsi="Arial" w:cs="Arial"/>
          <w:noProof/>
          <w:color w:val="000000"/>
          <w:sz w:val="20"/>
          <w:szCs w:val="20"/>
        </w:rPr>
        <w:t>Il sottoscritto allega alla presente domanda:</w:t>
      </w:r>
    </w:p>
    <w:p w:rsidR="00FC541D" w:rsidRPr="00CD617C" w:rsidRDefault="00FC541D" w:rsidP="00FC541D">
      <w:pPr>
        <w:pStyle w:val="Rientrocorpodeltesto21"/>
        <w:numPr>
          <w:ilvl w:val="0"/>
          <w:numId w:val="33"/>
        </w:numPr>
        <w:spacing w:after="0" w:line="100" w:lineRule="atLeast"/>
        <w:ind w:right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CD617C">
        <w:rPr>
          <w:rFonts w:ascii="Arial" w:hAnsi="Arial" w:cs="Arial"/>
          <w:bCs/>
          <w:color w:val="000000"/>
          <w:sz w:val="20"/>
          <w:szCs w:val="20"/>
        </w:rPr>
        <w:t>curriculum vitae et studiorum;</w:t>
      </w:r>
    </w:p>
    <w:p w:rsidR="00FC541D" w:rsidRPr="00CD617C" w:rsidRDefault="00FC541D" w:rsidP="00FC541D">
      <w:pPr>
        <w:pStyle w:val="Rientrocorpodeltesto21"/>
        <w:numPr>
          <w:ilvl w:val="0"/>
          <w:numId w:val="33"/>
        </w:numPr>
        <w:spacing w:after="0" w:line="100" w:lineRule="atLeast"/>
        <w:ind w:right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CD617C">
        <w:rPr>
          <w:rFonts w:ascii="Arial" w:hAnsi="Arial" w:cs="Arial"/>
          <w:bCs/>
          <w:color w:val="000000"/>
          <w:sz w:val="20"/>
          <w:szCs w:val="20"/>
        </w:rPr>
        <w:t>il programma musicale scelto per l’audizione;</w:t>
      </w:r>
    </w:p>
    <w:p w:rsidR="00FC541D" w:rsidRPr="00CD617C" w:rsidRDefault="00FC541D" w:rsidP="00FC541D">
      <w:pPr>
        <w:pStyle w:val="Rientrocorpodeltesto21"/>
        <w:numPr>
          <w:ilvl w:val="0"/>
          <w:numId w:val="33"/>
        </w:numPr>
        <w:spacing w:after="0" w:line="100" w:lineRule="atLeast"/>
        <w:ind w:right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CD617C">
        <w:rPr>
          <w:rFonts w:ascii="Arial" w:hAnsi="Arial" w:cs="Arial"/>
          <w:bCs/>
          <w:color w:val="000000"/>
          <w:sz w:val="20"/>
          <w:szCs w:val="20"/>
        </w:rPr>
        <w:t>copia del documento di identità in corso di validità.</w:t>
      </w:r>
    </w:p>
    <w:p w:rsidR="0011176C" w:rsidRPr="0011176C" w:rsidRDefault="0011176C" w:rsidP="0011176C">
      <w:pPr>
        <w:pStyle w:val="Rientrocorpodeltesto21"/>
        <w:spacing w:after="0" w:line="100" w:lineRule="atLeast"/>
        <w:ind w:left="1080" w:firstLine="0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283"/>
        <w:gridCol w:w="1134"/>
        <w:gridCol w:w="284"/>
      </w:tblGrid>
      <w:tr w:rsidR="0011176C" w:rsidRPr="0011176C" w:rsidTr="00F7352B">
        <w:tc>
          <w:tcPr>
            <w:tcW w:w="3898" w:type="dxa"/>
            <w:tcBorders>
              <w:right w:val="single" w:sz="4" w:space="0" w:color="auto"/>
            </w:tcBorders>
          </w:tcPr>
          <w:p w:rsidR="0011176C" w:rsidRPr="0011176C" w:rsidRDefault="0011176C" w:rsidP="000E68CA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Dichiara</w:t>
            </w:r>
            <w:r w:rsidRPr="001117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 essere studente con disabilità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6C" w:rsidRPr="0011176C" w:rsidRDefault="0011176C" w:rsidP="000E68CA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76C" w:rsidRPr="0011176C" w:rsidRDefault="0011176C" w:rsidP="000E68CA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 DSA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6C" w:rsidRPr="0011176C" w:rsidRDefault="0011176C" w:rsidP="000E68CA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Spec="center" w:tblpY="12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54"/>
        <w:gridCol w:w="1415"/>
        <w:gridCol w:w="2298"/>
        <w:gridCol w:w="2621"/>
        <w:gridCol w:w="870"/>
      </w:tblGrid>
      <w:tr w:rsidR="0060198F" w:rsidRPr="003F1B0D" w:rsidTr="0060198F"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98F" w:rsidRDefault="0060198F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      </w:t>
            </w:r>
          </w:p>
          <w:p w:rsidR="0060198F" w:rsidRDefault="0060198F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  <w:p w:rsidR="0073122C" w:rsidRDefault="0073122C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  <w:p w:rsidR="0073122C" w:rsidRPr="003F1B0D" w:rsidRDefault="0073122C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4" w:type="dxa"/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,,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98" w:type="dxa"/>
          </w:tcPr>
          <w:p w:rsidR="0060198F" w:rsidRPr="00154B16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</w:tr>
      <w:tr w:rsidR="0060198F" w:rsidRPr="003F1B0D" w:rsidTr="0060198F"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(luogo)</w:t>
            </w:r>
          </w:p>
        </w:tc>
        <w:tc>
          <w:tcPr>
            <w:tcW w:w="54" w:type="dxa"/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(data)</w:t>
            </w:r>
          </w:p>
        </w:tc>
        <w:tc>
          <w:tcPr>
            <w:tcW w:w="2298" w:type="dxa"/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(firma)</w:t>
            </w:r>
          </w:p>
        </w:tc>
        <w:tc>
          <w:tcPr>
            <w:tcW w:w="870" w:type="dxa"/>
          </w:tcPr>
          <w:p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 </w:t>
            </w:r>
          </w:p>
        </w:tc>
      </w:tr>
    </w:tbl>
    <w:p w:rsidR="00FB1AD3" w:rsidRPr="004B0326" w:rsidRDefault="00FB1AD3" w:rsidP="004B0326">
      <w:pPr>
        <w:tabs>
          <w:tab w:val="center" w:pos="4564"/>
        </w:tabs>
        <w:rPr>
          <w:rFonts w:ascii="Arial" w:hAnsi="Arial" w:cs="Arial"/>
          <w:sz w:val="20"/>
          <w:szCs w:val="20"/>
        </w:rPr>
        <w:sectPr w:rsidR="00FB1AD3" w:rsidRPr="004B0326" w:rsidSect="00CF536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47" w:right="1304" w:bottom="2325" w:left="1304" w:header="1077" w:footer="851" w:gutter="0"/>
          <w:cols w:space="720"/>
          <w:docGrid w:linePitch="600" w:charSpace="32768"/>
        </w:sectPr>
      </w:pPr>
    </w:p>
    <w:p w:rsidR="006F6BBE" w:rsidRPr="000C1206" w:rsidRDefault="00C14F23" w:rsidP="006F6BBE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color w:val="000000"/>
          <w:sz w:val="18"/>
          <w:szCs w:val="18"/>
        </w:rPr>
      </w:pPr>
      <w:r w:rsidRPr="00C14F23">
        <w:rPr>
          <w:rFonts w:ascii="Calibri Light" w:hAnsi="Calibri Light"/>
          <w:iCs/>
          <w:noProof/>
        </w:rPr>
        <w:lastRenderedPageBreak/>
        <w:pict>
          <v:shape id="Casella di testo 18" o:spid="_x0000_s2051" type="#_x0000_t202" style="position:absolute;left:0;text-align:left;margin-left:396pt;margin-top:-31.7pt;width:73.8pt;height:19.8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" filled="f" stroked="f">
            <v:path arrowok="t"/>
            <v:textbox>
              <w:txbxContent>
                <w:p w:rsidR="00FC2342" w:rsidRPr="00ED0D45" w:rsidRDefault="00FC2342" w:rsidP="004B0326">
                  <w:pPr>
                    <w:pStyle w:val="Pidipagina"/>
                    <w:spacing w:after="0"/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D0D45"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>Allegato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 xml:space="preserve"> 1</w:t>
                  </w:r>
                </w:p>
                <w:p w:rsidR="00FC2342" w:rsidRPr="00ED0D45" w:rsidRDefault="00FC2342" w:rsidP="004B0326">
                  <w:pPr>
                    <w:spacing w:after="0"/>
                    <w:jc w:val="right"/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shape>
        </w:pict>
      </w:r>
      <w:r w:rsidR="006F6BBE" w:rsidRPr="000C1206">
        <w:rPr>
          <w:rFonts w:ascii="Arial" w:hAnsi="Arial" w:cs="Arial"/>
          <w:color w:val="000000"/>
          <w:sz w:val="18"/>
          <w:szCs w:val="18"/>
        </w:rPr>
        <w:t xml:space="preserve">A TAL FINE, </w:t>
      </w:r>
      <w:r w:rsidR="006F6BBE" w:rsidRPr="00E90FB2">
        <w:rPr>
          <w:rFonts w:ascii="Arial" w:hAnsi="Arial" w:cs="Arial"/>
          <w:color w:val="000000"/>
          <w:sz w:val="18"/>
          <w:szCs w:val="18"/>
        </w:rPr>
        <w:t>CONSAPEVOLE DELLE SANZIONI PENALI PREVI</w:t>
      </w:r>
      <w:r w:rsidR="006F6BBE">
        <w:rPr>
          <w:rFonts w:ascii="Arial" w:hAnsi="Arial" w:cs="Arial"/>
          <w:color w:val="000000"/>
          <w:sz w:val="18"/>
          <w:szCs w:val="18"/>
        </w:rPr>
        <w:t xml:space="preserve">STE DALL’ART. 76 DEL D.P.R. 28 </w:t>
      </w:r>
      <w:r w:rsidR="006F6BBE" w:rsidRPr="00E90FB2">
        <w:rPr>
          <w:rFonts w:ascii="Arial" w:hAnsi="Arial" w:cs="Arial"/>
          <w:color w:val="000000"/>
          <w:sz w:val="18"/>
          <w:szCs w:val="18"/>
        </w:rPr>
        <w:t>DICEMBRE 2000, N. 445, PER LE IPOTESI DI FALSITÀ IN ATTI E DICHIARAZIONI MENDACI IVI INDICATE, DICHIARA SOTTO LA PROPRIA RESPONSABILITÀ, AI SENSI DEGLI ART. 46 E 4</w:t>
      </w:r>
      <w:r w:rsidR="006F6BBE">
        <w:rPr>
          <w:rFonts w:ascii="Arial" w:hAnsi="Arial" w:cs="Arial"/>
          <w:color w:val="000000"/>
          <w:sz w:val="18"/>
          <w:szCs w:val="18"/>
        </w:rPr>
        <w:t>7 DEL CITATO D.P.R. N. 445/2000:</w:t>
      </w:r>
    </w:p>
    <w:p w:rsidR="003642B3" w:rsidRPr="00236ED5" w:rsidRDefault="00311D82" w:rsidP="00236ED5">
      <w:pPr>
        <w:pStyle w:val="Titolo2"/>
        <w:jc w:val="center"/>
        <w:rPr>
          <w:rFonts w:ascii="Calibri" w:hAnsi="Calibri" w:cs="Calibri"/>
        </w:rPr>
      </w:pPr>
      <w:bookmarkStart w:id="9" w:name="_Toc95403769"/>
      <w:r w:rsidRPr="00236ED5">
        <w:rPr>
          <w:rFonts w:ascii="Calibri" w:hAnsi="Calibri" w:cs="Calibri"/>
        </w:rPr>
        <w:t xml:space="preserve">ALLEGATO </w:t>
      </w:r>
      <w:r w:rsidR="001E766E">
        <w:rPr>
          <w:rFonts w:ascii="Calibri" w:hAnsi="Calibri" w:cs="Calibri"/>
        </w:rPr>
        <w:t>1</w:t>
      </w:r>
      <w:r w:rsidRPr="00236ED5">
        <w:rPr>
          <w:rFonts w:ascii="Calibri" w:hAnsi="Calibri" w:cs="Calibri"/>
        </w:rPr>
        <w:t xml:space="preserve"> - </w:t>
      </w:r>
      <w:r w:rsidR="008F461A" w:rsidRPr="00236ED5">
        <w:rPr>
          <w:rFonts w:ascii="Calibri" w:hAnsi="Calibri" w:cs="Calibri"/>
        </w:rPr>
        <w:t>C</w:t>
      </w:r>
      <w:r w:rsidR="00461728" w:rsidRPr="00236ED5">
        <w:rPr>
          <w:rFonts w:ascii="Calibri" w:hAnsi="Calibri" w:cs="Calibri"/>
        </w:rPr>
        <w:t>urriculum vitae et studiorum</w:t>
      </w:r>
      <w:bookmarkEnd w:id="9"/>
    </w:p>
    <w:tbl>
      <w:tblPr>
        <w:tblStyle w:val="Tabellanormale1"/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038"/>
        <w:gridCol w:w="7432"/>
      </w:tblGrid>
      <w:tr w:rsidR="00461728" w:rsidRPr="00DE097E" w:rsidTr="00461728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61728" w:rsidRPr="00DE097E" w:rsidRDefault="00461728" w:rsidP="00BC0D23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COGNOME</w:t>
            </w:r>
          </w:p>
        </w:tc>
        <w:tc>
          <w:tcPr>
            <w:tcW w:w="73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1728" w:rsidRPr="00DE097E" w:rsidRDefault="00461728" w:rsidP="00BC0D23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461728" w:rsidRPr="00DE097E" w:rsidTr="00461728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61728" w:rsidRPr="00DE097E" w:rsidRDefault="00461728" w:rsidP="00BC0D23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NOME</w:t>
            </w:r>
          </w:p>
        </w:tc>
        <w:tc>
          <w:tcPr>
            <w:tcW w:w="73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1728" w:rsidRPr="00DE097E" w:rsidRDefault="00461728" w:rsidP="00BC0D23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4"/>
      </w:tblGrid>
      <w:tr w:rsidR="00461728" w:rsidRPr="008C16AD" w:rsidTr="008F751A">
        <w:trPr>
          <w:trHeight w:val="10073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8" w:rsidRPr="00ED022E" w:rsidRDefault="00461728" w:rsidP="0041227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2DEB" w:rsidRDefault="00C14F23" w:rsidP="008F751A">
      <w:pPr>
        <w:pStyle w:val="Titolo2"/>
        <w:rPr>
          <w:rFonts w:ascii="Arial" w:hAnsi="Arial" w:cs="Arial"/>
          <w:color w:val="000000"/>
          <w:sz w:val="10"/>
          <w:szCs w:val="10"/>
        </w:rPr>
      </w:pPr>
      <w:bookmarkStart w:id="10" w:name="_Toc95403770"/>
      <w:r w:rsidRPr="00C14F23">
        <w:rPr>
          <w:rFonts w:ascii="Calibri" w:hAnsi="Calibri" w:cs="Calibri"/>
          <w:iCs/>
          <w:noProof/>
        </w:rPr>
        <w:lastRenderedPageBreak/>
        <w:pict>
          <v:shape id="Casella di testo 6" o:spid="_x0000_s2050" type="#_x0000_t202" style="position:absolute;left:0;text-align:left;margin-left:395.95pt;margin-top:-54.1pt;width:73.8pt;height:19.85pt;z-index:251661824;visibility:visible;mso-position-horizontal-relative:text;mso-position-vertical-relative:text;mso-width-relative:margin;mso-height-relative:margin" filled="f" stroked="f">
            <v:textbox>
              <w:txbxContent>
                <w:p w:rsidR="00FC2342" w:rsidRPr="00ED0D45" w:rsidRDefault="00FC2342" w:rsidP="00FC541D">
                  <w:pPr>
                    <w:pStyle w:val="Pidipagina"/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D0D45"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 xml:space="preserve">Allegato 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</w:rPr>
                    <w:t>2</w:t>
                  </w:r>
                </w:p>
                <w:p w:rsidR="00FC2342" w:rsidRPr="00ED0D45" w:rsidRDefault="00FC2342" w:rsidP="00FC541D">
                  <w:pPr>
                    <w:jc w:val="right"/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shape>
        </w:pict>
      </w:r>
      <w:bookmarkEnd w:id="10"/>
    </w:p>
    <w:p w:rsidR="00FC541D" w:rsidRPr="00CD617C" w:rsidRDefault="001E766E" w:rsidP="00FC541D">
      <w:pPr>
        <w:pStyle w:val="Titolo2"/>
        <w:jc w:val="center"/>
        <w:rPr>
          <w:rFonts w:ascii="Calibri" w:hAnsi="Calibri" w:cs="Calibri"/>
          <w:noProof/>
        </w:rPr>
      </w:pPr>
      <w:bookmarkStart w:id="11" w:name="_Toc95403771"/>
      <w:r w:rsidRPr="00236ED5">
        <w:rPr>
          <w:rFonts w:ascii="Calibri" w:hAnsi="Calibri" w:cs="Calibri"/>
        </w:rPr>
        <w:t xml:space="preserve">ALLEGATO </w:t>
      </w:r>
      <w:r>
        <w:rPr>
          <w:rFonts w:ascii="Calibri" w:hAnsi="Calibri" w:cs="Calibri"/>
        </w:rPr>
        <w:t>2</w:t>
      </w:r>
      <w:r w:rsidRPr="00236ED5">
        <w:rPr>
          <w:rFonts w:ascii="Calibri" w:hAnsi="Calibri" w:cs="Calibri"/>
        </w:rPr>
        <w:t xml:space="preserve"> - </w:t>
      </w:r>
      <w:r w:rsidR="00FC541D" w:rsidRPr="00CD617C">
        <w:rPr>
          <w:rFonts w:ascii="Calibri" w:hAnsi="Calibri" w:cs="Calibri"/>
          <w:noProof/>
        </w:rPr>
        <w:t>Programma per l’audizione musicale</w:t>
      </w:r>
      <w:bookmarkEnd w:id="11"/>
    </w:p>
    <w:p w:rsidR="00FC541D" w:rsidRDefault="00FC541D" w:rsidP="00FC541D">
      <w:pPr>
        <w:keepNext/>
        <w:keepLine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noProof/>
          <w:color w:val="000000"/>
        </w:rPr>
      </w:pPr>
      <w:r w:rsidRPr="00CD617C">
        <w:rPr>
          <w:rFonts w:ascii="Calibri" w:hAnsi="Calibri" w:cs="Arial"/>
          <w:b/>
          <w:bCs/>
          <w:caps/>
          <w:noProof/>
          <w:color w:val="000000"/>
        </w:rPr>
        <w:t>(durata di almeno 1</w:t>
      </w:r>
      <w:r w:rsidR="00243502">
        <w:rPr>
          <w:rFonts w:ascii="Calibri" w:hAnsi="Calibri" w:cs="Arial"/>
          <w:b/>
          <w:bCs/>
          <w:caps/>
          <w:noProof/>
          <w:color w:val="000000"/>
        </w:rPr>
        <w:t>0</w:t>
      </w:r>
      <w:r w:rsidRPr="00CD617C">
        <w:rPr>
          <w:rFonts w:ascii="Calibri" w:hAnsi="Calibri" w:cs="Arial"/>
          <w:b/>
          <w:bCs/>
          <w:caps/>
          <w:noProof/>
          <w:color w:val="000000"/>
        </w:rPr>
        <w:t xml:space="preserve"> minuti)</w:t>
      </w:r>
    </w:p>
    <w:p w:rsidR="00FC541D" w:rsidRDefault="00FC541D" w:rsidP="00FC541D">
      <w:pPr>
        <w:keepNext/>
        <w:keepLine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noProof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4"/>
        <w:gridCol w:w="7050"/>
      </w:tblGrid>
      <w:tr w:rsidR="00FC541D" w:rsidRPr="008C16AD" w:rsidTr="000E68CA">
        <w:trPr>
          <w:trHeight w:val="9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D" w:rsidRPr="004751B1" w:rsidRDefault="00FC541D" w:rsidP="000E68CA">
            <w:pPr>
              <w:pStyle w:val="Default"/>
              <w:rPr>
                <w:b/>
                <w:sz w:val="20"/>
                <w:szCs w:val="20"/>
              </w:rPr>
            </w:pPr>
            <w:r w:rsidRPr="004751B1">
              <w:rPr>
                <w:b/>
                <w:sz w:val="20"/>
                <w:szCs w:val="20"/>
              </w:rPr>
              <w:t>STRUMENTO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C541D" w:rsidRPr="008C16AD" w:rsidRDefault="00FC541D" w:rsidP="000E68C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FC541D" w:rsidRPr="00CD617C" w:rsidRDefault="00FC541D" w:rsidP="00FC541D">
      <w:pPr>
        <w:keepNext/>
        <w:keepLine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noProof/>
          <w:color w:val="000000"/>
        </w:rPr>
      </w:pPr>
    </w:p>
    <w:p w:rsidR="00FC541D" w:rsidRPr="00CD617C" w:rsidRDefault="00FC541D" w:rsidP="00FC541D">
      <w:pPr>
        <w:keepNext/>
        <w:keepLine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noProof/>
          <w:color w:val="000000"/>
        </w:rPr>
      </w:pPr>
    </w:p>
    <w:p w:rsidR="00FC541D" w:rsidRPr="00CD617C" w:rsidRDefault="00FC541D" w:rsidP="00FC541D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noProof/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7045"/>
        <w:gridCol w:w="1823"/>
      </w:tblGrid>
      <w:tr w:rsidR="00FC541D" w:rsidRPr="00CD617C" w:rsidTr="000E68CA">
        <w:trPr>
          <w:trHeight w:val="2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b/>
                <w:noProof/>
                <w:sz w:val="16"/>
                <w:szCs w:val="16"/>
              </w:rPr>
            </w:pPr>
            <w:r w:rsidRPr="00CD617C">
              <w:rPr>
                <w:b/>
                <w:noProof/>
                <w:sz w:val="16"/>
                <w:szCs w:val="16"/>
              </w:rPr>
              <w:t>N.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b/>
                <w:noProof/>
                <w:sz w:val="16"/>
                <w:szCs w:val="16"/>
              </w:rPr>
            </w:pPr>
            <w:r w:rsidRPr="00CD617C">
              <w:rPr>
                <w:b/>
                <w:noProof/>
                <w:sz w:val="16"/>
                <w:szCs w:val="16"/>
              </w:rPr>
              <w:t>TITOLO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b/>
                <w:noProof/>
                <w:sz w:val="16"/>
                <w:szCs w:val="16"/>
              </w:rPr>
            </w:pPr>
            <w:r w:rsidRPr="00CD617C">
              <w:rPr>
                <w:b/>
                <w:noProof/>
                <w:sz w:val="16"/>
                <w:szCs w:val="16"/>
              </w:rPr>
              <w:t>DURATA</w:t>
            </w:r>
          </w:p>
        </w:tc>
      </w:tr>
      <w:tr w:rsidR="00FC541D" w:rsidRPr="00CD617C" w:rsidTr="000E68CA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CD617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D" w:rsidRPr="00CD617C" w:rsidRDefault="00FC541D" w:rsidP="000E68CA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</w:p>
        </w:tc>
      </w:tr>
      <w:tr w:rsidR="00FC541D" w:rsidRPr="00CD617C" w:rsidTr="000E68CA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CD617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D" w:rsidRPr="00CD617C" w:rsidRDefault="00FC541D" w:rsidP="000E68CA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</w:p>
        </w:tc>
      </w:tr>
      <w:tr w:rsidR="00FC541D" w:rsidRPr="00CD617C" w:rsidTr="000E68CA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CD617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D" w:rsidRPr="00CD617C" w:rsidRDefault="00FC541D" w:rsidP="000E68CA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</w:p>
        </w:tc>
      </w:tr>
      <w:tr w:rsidR="00FC541D" w:rsidRPr="00CD617C" w:rsidTr="000E68CA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CD617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D" w:rsidRPr="00CD617C" w:rsidRDefault="00FC541D" w:rsidP="000E68CA">
            <w:pPr>
              <w:pStyle w:val="Default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C541D" w:rsidRPr="00CD617C" w:rsidRDefault="00FC541D" w:rsidP="000E68CA">
            <w:pPr>
              <w:pStyle w:val="Default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FC541D" w:rsidRPr="00CD617C" w:rsidRDefault="00FC541D" w:rsidP="00FC541D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noProof/>
          <w:color w:val="000000"/>
          <w:sz w:val="10"/>
          <w:szCs w:val="10"/>
        </w:rPr>
      </w:pPr>
    </w:p>
    <w:p w:rsidR="00FC541D" w:rsidRPr="00CD617C" w:rsidRDefault="00FC541D" w:rsidP="00FC541D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noProof/>
          <w:color w:val="000000"/>
          <w:sz w:val="10"/>
          <w:szCs w:val="10"/>
        </w:rPr>
      </w:pPr>
    </w:p>
    <w:p w:rsidR="00FC541D" w:rsidRPr="00CD617C" w:rsidRDefault="00FC541D" w:rsidP="00FC541D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noProof/>
          <w:color w:val="000000"/>
          <w:sz w:val="10"/>
          <w:szCs w:val="10"/>
        </w:rPr>
      </w:pPr>
    </w:p>
    <w:p w:rsidR="00FC541D" w:rsidRPr="00CD617C" w:rsidRDefault="00FC541D" w:rsidP="00FC541D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noProof/>
          <w:color w:val="000000"/>
          <w:sz w:val="10"/>
          <w:szCs w:val="10"/>
        </w:rPr>
      </w:pPr>
    </w:p>
    <w:p w:rsidR="00FC541D" w:rsidRPr="00FC541D" w:rsidRDefault="00FC541D" w:rsidP="00FC541D"/>
    <w:sectPr w:rsidR="00FC541D" w:rsidRPr="00FC541D" w:rsidSect="00CF5363">
      <w:pgSz w:w="11906" w:h="16838"/>
      <w:pgMar w:top="1247" w:right="1304" w:bottom="2325" w:left="1304" w:header="1077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8C" w:rsidRDefault="00FD0F8C">
      <w:r>
        <w:separator/>
      </w:r>
    </w:p>
  </w:endnote>
  <w:endnote w:type="continuationSeparator" w:id="0">
    <w:p w:rsidR="00FD0F8C" w:rsidRDefault="00FD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2A4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Pr="00574A28" w:rsidRDefault="00C14F23" w:rsidP="00574A28">
    <w:pPr>
      <w:pStyle w:val="Intestazione"/>
      <w:pBdr>
        <w:top w:val="single" w:sz="4" w:space="1" w:color="auto"/>
      </w:pBdr>
      <w:contextualSpacing/>
      <w:jc w:val="left"/>
      <w:rPr>
        <w:rStyle w:val="Hyperlink0"/>
        <w:rFonts w:ascii="Avenir Light" w:hAnsi="Avenir Light"/>
        <w:color w:val="auto"/>
        <w:u w:val="none"/>
      </w:rPr>
    </w:pPr>
    <w:r w:rsidRPr="00C14F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9" type="#_x0000_t202" style="position:absolute;margin-left:144.35pt;margin-top:10.8pt;width:322pt;height:4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" filled="f" stroked="f">
          <v:path arrowok="t"/>
          <v:textbox inset="0,0,0,0">
            <w:txbxContent>
              <w:p w:rsidR="00FC2342" w:rsidRPr="000857CB" w:rsidRDefault="00FC2342" w:rsidP="00B24151">
                <w:pPr>
                  <w:pStyle w:val="Pidipagina"/>
                  <w:jc w:val="right"/>
                  <w:rPr>
                    <w:rFonts w:ascii="Avenir Light" w:hAnsi="Avenir Light"/>
                    <w:noProof/>
                    <w:sz w:val="18"/>
                    <w:szCs w:val="18"/>
                  </w:rPr>
                </w:pPr>
                <w:r w:rsidRPr="000857CB">
                  <w:rPr>
                    <w:rFonts w:ascii="Avenir Light" w:hAnsi="Avenir Light"/>
                    <w:sz w:val="18"/>
                    <w:szCs w:val="18"/>
                  </w:rPr>
                  <w:t xml:space="preserve">Pag. </w:t>
                </w:r>
                <w:r w:rsidR="00C14F23" w:rsidRPr="000857CB">
                  <w:rPr>
                    <w:rFonts w:ascii="Avenir Light" w:hAnsi="Avenir Light"/>
                    <w:sz w:val="18"/>
                    <w:szCs w:val="18"/>
                  </w:rPr>
                  <w:fldChar w:fldCharType="begin"/>
                </w:r>
                <w:r w:rsidRPr="000857CB">
                  <w:rPr>
                    <w:rFonts w:ascii="Avenir Light" w:hAnsi="Avenir Light"/>
                    <w:sz w:val="18"/>
                    <w:szCs w:val="18"/>
                  </w:rPr>
                  <w:instrText>PAGE  \* Arabic  \* MERGEFORMAT</w:instrText>
                </w:r>
                <w:r w:rsidR="00C14F23" w:rsidRPr="000857CB">
                  <w:rPr>
                    <w:rFonts w:ascii="Avenir Light" w:hAnsi="Avenir Light"/>
                    <w:sz w:val="18"/>
                    <w:szCs w:val="18"/>
                  </w:rPr>
                  <w:fldChar w:fldCharType="separate"/>
                </w:r>
                <w:r w:rsidR="00730C52">
                  <w:rPr>
                    <w:rFonts w:ascii="Avenir Light" w:hAnsi="Avenir Light"/>
                    <w:noProof/>
                    <w:sz w:val="18"/>
                    <w:szCs w:val="18"/>
                  </w:rPr>
                  <w:t>1</w:t>
                </w:r>
                <w:r w:rsidR="00C14F23" w:rsidRPr="000857CB">
                  <w:rPr>
                    <w:rFonts w:ascii="Avenir Light" w:hAnsi="Avenir Light"/>
                    <w:sz w:val="18"/>
                    <w:szCs w:val="18"/>
                  </w:rPr>
                  <w:fldChar w:fldCharType="end"/>
                </w:r>
                <w:r w:rsidRPr="000857CB">
                  <w:rPr>
                    <w:rFonts w:ascii="Avenir Light" w:hAnsi="Avenir Light"/>
                    <w:sz w:val="18"/>
                    <w:szCs w:val="18"/>
                  </w:rPr>
                  <w:t xml:space="preserve"> di </w:t>
                </w:r>
                <w:fldSimple w:instr="NUMPAGES  \* Arabic  \* MERGEFORMAT">
                  <w:r w:rsidR="00730C52" w:rsidRPr="00730C52">
                    <w:rPr>
                      <w:rFonts w:ascii="Avenir Light" w:hAnsi="Avenir Light"/>
                      <w:noProof/>
                      <w:sz w:val="18"/>
                      <w:szCs w:val="18"/>
                    </w:rPr>
                    <w:t>1</w:t>
                  </w:r>
                </w:fldSimple>
              </w:p>
              <w:p w:rsidR="00FC2342" w:rsidRPr="000857CB" w:rsidRDefault="00FC2342" w:rsidP="00B24151">
                <w:pPr>
                  <w:pStyle w:val="Pidipagina"/>
                  <w:jc w:val="right"/>
                  <w:rPr>
                    <w:rFonts w:ascii="Avenir Light" w:hAnsi="Avenir Light"/>
                    <w:sz w:val="18"/>
                    <w:szCs w:val="18"/>
                  </w:rPr>
                </w:pPr>
                <w:r w:rsidRPr="000857CB">
                  <w:rPr>
                    <w:rFonts w:ascii="Avenir Light" w:hAnsi="Avenir Light"/>
                    <w:sz w:val="18"/>
                    <w:szCs w:val="18"/>
                  </w:rPr>
                  <w:t>Bando per le attività a tempo parziale degli studenti</w:t>
                </w:r>
              </w:p>
              <w:p w:rsidR="00FC2342" w:rsidRPr="000857CB" w:rsidRDefault="00FC2342" w:rsidP="00B24151">
                <w:pPr>
                  <w:jc w:val="right"/>
                  <w:rPr>
                    <w:rFonts w:ascii="Avenir Light" w:hAnsi="Avenir Light"/>
                    <w:sz w:val="18"/>
                    <w:szCs w:val="18"/>
                  </w:rPr>
                </w:pPr>
              </w:p>
            </w:txbxContent>
          </v:textbox>
        </v:shape>
      </w:pict>
    </w:r>
    <w:r w:rsidR="00FC2342" w:rsidRPr="00574A28">
      <w:rPr>
        <w:rStyle w:val="Hyperlink0"/>
        <w:rFonts w:ascii="Avenir Light" w:hAnsi="Avenir Light"/>
        <w:color w:val="auto"/>
        <w:u w:val="none"/>
      </w:rPr>
      <w:t>Piazza delle Belle Arti, 2 - 50122 Firenze</w:t>
    </w:r>
  </w:p>
  <w:p w:rsidR="00FC2342" w:rsidRPr="00574A28" w:rsidRDefault="00FC2342" w:rsidP="00574A28">
    <w:pPr>
      <w:pStyle w:val="Intestazione"/>
      <w:contextualSpacing/>
      <w:jc w:val="left"/>
      <w:rPr>
        <w:rStyle w:val="Hyperlink0"/>
        <w:rFonts w:ascii="Avenir Light" w:hAnsi="Avenir Light"/>
        <w:color w:val="auto"/>
        <w:u w:val="none"/>
      </w:rPr>
    </w:pPr>
    <w:r w:rsidRPr="00574A28">
      <w:rPr>
        <w:rStyle w:val="Hyperlink0"/>
        <w:rFonts w:ascii="Avenir Light" w:hAnsi="Avenir Light"/>
        <w:color w:val="auto"/>
        <w:u w:val="none"/>
      </w:rPr>
      <w:t>telefono: +39 055 298 9311 – fax: +39 055 239 6785</w:t>
    </w:r>
  </w:p>
  <w:p w:rsidR="00FC2342" w:rsidRPr="00792250" w:rsidRDefault="00FC2342" w:rsidP="00574A28">
    <w:pPr>
      <w:pStyle w:val="Intestazione"/>
      <w:contextualSpacing/>
      <w:jc w:val="left"/>
      <w:rPr>
        <w:sz w:val="20"/>
        <w:szCs w:val="20"/>
      </w:rPr>
    </w:pPr>
    <w:r>
      <w:rPr>
        <w:rStyle w:val="Hyperlink0"/>
        <w:rFonts w:ascii="Avenir Light" w:hAnsi="Avenir Light"/>
        <w:color w:val="auto"/>
        <w:u w:val="none"/>
      </w:rPr>
      <w:t>direttore</w:t>
    </w:r>
    <w:r w:rsidRPr="005F6122">
      <w:rPr>
        <w:rStyle w:val="Hyperlink0"/>
        <w:rFonts w:ascii="Avenir Light" w:hAnsi="Avenir Light"/>
        <w:color w:val="auto"/>
        <w:u w:val="none"/>
      </w:rPr>
      <w:t>@consfi.it - www.consfi.it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Pr="00DE097E" w:rsidRDefault="00FC2342" w:rsidP="00DE097E">
    <w:pPr>
      <w:pStyle w:val="Intestazione"/>
      <w:spacing w:after="0"/>
      <w:rPr>
        <w:sz w:val="20"/>
        <w:szCs w:val="20"/>
      </w:rPr>
    </w:pPr>
  </w:p>
  <w:p w:rsidR="00FC2342" w:rsidRPr="00574A28" w:rsidRDefault="00C14F23" w:rsidP="003853C7">
    <w:pPr>
      <w:pStyle w:val="Intestazione"/>
      <w:pBdr>
        <w:top w:val="single" w:sz="4" w:space="1" w:color="auto"/>
      </w:pBdr>
      <w:contextualSpacing/>
      <w:jc w:val="left"/>
      <w:rPr>
        <w:rStyle w:val="Hyperlink0"/>
        <w:rFonts w:ascii="Avenir Light" w:hAnsi="Avenir Light"/>
        <w:color w:val="auto"/>
        <w:u w:val="none"/>
      </w:rPr>
    </w:pPr>
    <w:r w:rsidRPr="00C14F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30" type="#_x0000_t202" style="position:absolute;margin-left:375.9pt;margin-top:8.1pt;width:90.2pt;height:18.35pt;z-index:251661312;visibility:visible;mso-width-relative:margin;mso-height-relative:margin" filled="f" stroked="f">
          <v:path arrowok="t"/>
          <v:textbox inset="0,0,0,0">
            <w:txbxContent>
              <w:p w:rsidR="00FC2342" w:rsidRPr="007663B6" w:rsidRDefault="00FC2342" w:rsidP="00B365DE">
                <w:pPr>
                  <w:pStyle w:val="Pidipagina"/>
                  <w:jc w:val="right"/>
                  <w:rPr>
                    <w:rFonts w:ascii="Avenir Book" w:hAnsi="Avenir Book"/>
                    <w:sz w:val="18"/>
                    <w:szCs w:val="18"/>
                  </w:rPr>
                </w:pPr>
                <w:r w:rsidRPr="007663B6">
                  <w:rPr>
                    <w:rFonts w:ascii="Avenir Book" w:hAnsi="Avenir Book"/>
                    <w:sz w:val="18"/>
                    <w:szCs w:val="18"/>
                  </w:rPr>
                  <w:t xml:space="preserve">Pag. </w:t>
                </w:r>
                <w:r w:rsidR="00C14F23" w:rsidRPr="007663B6">
                  <w:rPr>
                    <w:rFonts w:ascii="Avenir Book" w:hAnsi="Avenir Book"/>
                    <w:sz w:val="18"/>
                    <w:szCs w:val="18"/>
                  </w:rPr>
                  <w:fldChar w:fldCharType="begin"/>
                </w:r>
                <w:r w:rsidRPr="007663B6">
                  <w:rPr>
                    <w:rFonts w:ascii="Avenir Book" w:hAnsi="Avenir Book"/>
                    <w:sz w:val="18"/>
                    <w:szCs w:val="18"/>
                  </w:rPr>
                  <w:instrText>PAGE  \* Arabic  \* MERGEFORMAT</w:instrText>
                </w:r>
                <w:r w:rsidR="00C14F23" w:rsidRPr="007663B6">
                  <w:rPr>
                    <w:rFonts w:ascii="Avenir Book" w:hAnsi="Avenir Book"/>
                    <w:sz w:val="18"/>
                    <w:szCs w:val="18"/>
                  </w:rPr>
                  <w:fldChar w:fldCharType="separate"/>
                </w:r>
                <w:r w:rsidR="00730C52">
                  <w:rPr>
                    <w:rFonts w:ascii="Avenir Book" w:hAnsi="Avenir Book"/>
                    <w:noProof/>
                    <w:sz w:val="18"/>
                    <w:szCs w:val="18"/>
                  </w:rPr>
                  <w:t>10</w:t>
                </w:r>
                <w:r w:rsidR="00C14F23" w:rsidRPr="007663B6">
                  <w:rPr>
                    <w:rFonts w:ascii="Avenir Book" w:hAnsi="Avenir Book"/>
                    <w:sz w:val="18"/>
                    <w:szCs w:val="18"/>
                  </w:rPr>
                  <w:fldChar w:fldCharType="end"/>
                </w:r>
                <w:r w:rsidRPr="007663B6">
                  <w:rPr>
                    <w:rFonts w:ascii="Avenir Book" w:hAnsi="Avenir Book"/>
                    <w:sz w:val="18"/>
                    <w:szCs w:val="18"/>
                  </w:rPr>
                  <w:t xml:space="preserve"> di </w:t>
                </w:r>
                <w:fldSimple w:instr="NUMPAGES  \* Arabic  \* MERGEFORMAT">
                  <w:r w:rsidR="00730C52" w:rsidRPr="00730C52">
                    <w:rPr>
                      <w:rFonts w:ascii="Avenir Book" w:hAnsi="Avenir Book"/>
                      <w:noProof/>
                      <w:sz w:val="18"/>
                      <w:szCs w:val="18"/>
                    </w:rPr>
                    <w:t>10</w:t>
                  </w:r>
                </w:fldSimple>
              </w:p>
              <w:p w:rsidR="00FC2342" w:rsidRPr="007663B6" w:rsidRDefault="00FC2342" w:rsidP="00B365DE">
                <w:pPr>
                  <w:jc w:val="right"/>
                  <w:rPr>
                    <w:rFonts w:ascii="Avenir Book" w:hAnsi="Avenir Book"/>
                    <w:sz w:val="18"/>
                    <w:szCs w:val="18"/>
                  </w:rPr>
                </w:pPr>
              </w:p>
            </w:txbxContent>
          </v:textbox>
        </v:shape>
      </w:pict>
    </w:r>
    <w:r w:rsidR="00FC2342">
      <w:rPr>
        <w:rStyle w:val="Hyperlink0"/>
        <w:rFonts w:ascii="Avenir Light" w:hAnsi="Avenir Light"/>
        <w:color w:val="auto"/>
        <w:u w:val="none"/>
      </w:rPr>
      <w:t>P</w:t>
    </w:r>
    <w:r w:rsidR="00FC2342" w:rsidRPr="00574A28">
      <w:rPr>
        <w:rStyle w:val="Hyperlink0"/>
        <w:rFonts w:ascii="Avenir Light" w:hAnsi="Avenir Light"/>
        <w:color w:val="auto"/>
        <w:u w:val="none"/>
      </w:rPr>
      <w:t>iazza delle Belle Arti, 2 - 50122 Firenze</w:t>
    </w:r>
  </w:p>
  <w:p w:rsidR="00FC2342" w:rsidRPr="00574A28" w:rsidRDefault="00FC2342" w:rsidP="003853C7">
    <w:pPr>
      <w:pStyle w:val="Intestazione"/>
      <w:contextualSpacing/>
      <w:jc w:val="left"/>
      <w:rPr>
        <w:rStyle w:val="Hyperlink0"/>
        <w:rFonts w:ascii="Avenir Light" w:hAnsi="Avenir Light"/>
        <w:color w:val="auto"/>
        <w:u w:val="none"/>
      </w:rPr>
    </w:pPr>
    <w:r w:rsidRPr="00574A28">
      <w:rPr>
        <w:rStyle w:val="Hyperlink0"/>
        <w:rFonts w:ascii="Avenir Light" w:hAnsi="Avenir Light"/>
        <w:color w:val="auto"/>
        <w:u w:val="none"/>
      </w:rPr>
      <w:t>telefono: +39 055 298 9311 – fax: +39 055 239 6785</w:t>
    </w:r>
  </w:p>
  <w:p w:rsidR="00FC2342" w:rsidRPr="00792250" w:rsidRDefault="00FC2342" w:rsidP="003853C7">
    <w:pPr>
      <w:pStyle w:val="Intestazione"/>
      <w:contextualSpacing/>
      <w:jc w:val="left"/>
      <w:rPr>
        <w:sz w:val="20"/>
        <w:szCs w:val="20"/>
      </w:rPr>
    </w:pPr>
    <w:r>
      <w:rPr>
        <w:rStyle w:val="Hyperlink0"/>
        <w:rFonts w:ascii="Avenir Light" w:hAnsi="Avenir Light"/>
        <w:color w:val="auto"/>
        <w:u w:val="none"/>
      </w:rPr>
      <w:t>direttore</w:t>
    </w:r>
    <w:r w:rsidRPr="005F6122">
      <w:rPr>
        <w:rStyle w:val="Hyperlink0"/>
        <w:rFonts w:ascii="Avenir Light" w:hAnsi="Avenir Light"/>
        <w:color w:val="auto"/>
        <w:u w:val="none"/>
      </w:rPr>
      <w:t>@consfi.it - www.consfi.it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Pr="006653C5" w:rsidRDefault="00FC2342" w:rsidP="00C545AA">
    <w:pPr>
      <w:pStyle w:val="Intestazione"/>
      <w:pBdr>
        <w:top w:val="single" w:sz="4" w:space="1" w:color="auto"/>
      </w:pBdr>
    </w:pPr>
    <w:r w:rsidRPr="006653C5">
      <w:t>Piazza delle Belle Arti, 2 - 50122 Firenze</w:t>
    </w:r>
  </w:p>
  <w:p w:rsidR="00FC2342" w:rsidRPr="006653C5" w:rsidRDefault="00FC2342" w:rsidP="00C545AA">
    <w:pPr>
      <w:pStyle w:val="Intestazione"/>
    </w:pPr>
    <w:r w:rsidRPr="006653C5">
      <w:t>telefono: +39 055 298 9311 – fax: +39 055 239 6785</w:t>
    </w:r>
  </w:p>
  <w:p w:rsidR="00FC2342" w:rsidRPr="006653C5" w:rsidRDefault="00C14F23" w:rsidP="00C545AA">
    <w:pPr>
      <w:pStyle w:val="Intestazione"/>
      <w:rPr>
        <w:sz w:val="20"/>
        <w:szCs w:val="20"/>
      </w:rPr>
    </w:pPr>
    <w:hyperlink r:id="rId1" w:history="1">
      <w:r w:rsidR="00FC2342" w:rsidRPr="006653C5">
        <w:rPr>
          <w:rStyle w:val="Hyperlink0"/>
          <w:sz w:val="20"/>
          <w:szCs w:val="20"/>
        </w:rPr>
        <w:t>protocollo.consfi@pec.it</w:t>
      </w:r>
    </w:hyperlink>
  </w:p>
  <w:p w:rsidR="00FC2342" w:rsidRDefault="00FC2342" w:rsidP="00C545AA">
    <w:pPr>
      <w:pStyle w:val="Intestazione"/>
    </w:pPr>
    <w:r w:rsidRPr="006653C5">
      <w:t>www.conservatorio.firenze.it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8C" w:rsidRDefault="00FD0F8C">
      <w:r>
        <w:separator/>
      </w:r>
    </w:p>
  </w:footnote>
  <w:footnote w:type="continuationSeparator" w:id="0">
    <w:p w:rsidR="00FD0F8C" w:rsidRDefault="00FD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Default="00FC2342" w:rsidP="005367AA">
    <w:pPr>
      <w:ind w:left="-142"/>
    </w:pPr>
    <w:r w:rsidRPr="0086425F">
      <w:rPr>
        <w:noProof/>
      </w:rPr>
      <w:drawing>
        <wp:inline distT="0" distB="0" distL="0" distR="0">
          <wp:extent cx="1757613" cy="792000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42" w:rsidRPr="005367AA" w:rsidRDefault="00FC2342" w:rsidP="005367AA">
    <w:pPr>
      <w:pBdr>
        <w:top w:val="single" w:sz="4" w:space="1" w:color="auto"/>
      </w:pBdr>
      <w:ind w:left="993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Default="00FC2342" w:rsidP="00635CF6">
    <w:pPr>
      <w:widowControl w:val="0"/>
      <w:autoSpaceDE w:val="0"/>
      <w:autoSpaceDN w:val="0"/>
      <w:adjustRightInd w:val="0"/>
      <w:jc w:val="center"/>
      <w:rPr>
        <w:rFonts w:ascii="Calibri" w:hAnsi="Calibri" w:cs="Arial"/>
        <w:b/>
        <w:bCs/>
        <w:color w:val="000000"/>
        <w:sz w:val="18"/>
        <w:szCs w:val="20"/>
      </w:rPr>
    </w:pPr>
    <w:r w:rsidRPr="00F47EB5">
      <w:rPr>
        <w:rFonts w:ascii="Calibri" w:hAnsi="Calibri" w:cs="Arial"/>
        <w:b/>
        <w:bCs/>
        <w:color w:val="000000"/>
        <w:sz w:val="18"/>
        <w:szCs w:val="20"/>
      </w:rPr>
      <w:t xml:space="preserve">DOMANDA DI PARTECIPAZIONE – </w:t>
    </w:r>
    <w:r w:rsidRPr="00635CF6">
      <w:rPr>
        <w:rFonts w:ascii="Calibri" w:hAnsi="Calibri" w:cs="Arial"/>
        <w:b/>
        <w:bCs/>
        <w:color w:val="000000"/>
        <w:sz w:val="18"/>
        <w:szCs w:val="20"/>
      </w:rPr>
      <w:t>Bando per le attività a tempo parziale degli studenti</w:t>
    </w:r>
  </w:p>
  <w:p w:rsidR="00FC2342" w:rsidRPr="00635CF6" w:rsidRDefault="00FC2342" w:rsidP="00635CF6">
    <w:pPr>
      <w:widowControl w:val="0"/>
      <w:autoSpaceDE w:val="0"/>
      <w:autoSpaceDN w:val="0"/>
      <w:adjustRightInd w:val="0"/>
      <w:jc w:val="center"/>
      <w:rPr>
        <w:b/>
        <w:cap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42" w:rsidRDefault="00FC2342" w:rsidP="005F514F">
    <w:pPr>
      <w:pStyle w:val="Intestazione"/>
    </w:pPr>
    <w:r>
      <w:rPr>
        <w:noProof/>
      </w:rPr>
      <w:drawing>
        <wp:inline distT="0" distB="0" distL="0" distR="0">
          <wp:extent cx="3657600" cy="51816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trasparente_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342" w:rsidRDefault="00FC2342" w:rsidP="005F514F">
    <w:pPr>
      <w:pStyle w:val="Intestazione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DIRETTORE</w:t>
    </w:r>
  </w:p>
  <w:p w:rsidR="00FC2342" w:rsidRDefault="00FC2342" w:rsidP="005F514F">
    <w:pPr>
      <w:pStyle w:val="Intestazione"/>
      <w:pBdr>
        <w:top w:val="single" w:sz="4" w:space="1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9064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71D6E"/>
    <w:multiLevelType w:val="hybridMultilevel"/>
    <w:tmpl w:val="805021D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58A221D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0B17927"/>
    <w:multiLevelType w:val="hybridMultilevel"/>
    <w:tmpl w:val="D7BAAB2E"/>
    <w:lvl w:ilvl="0" w:tplc="791469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706ADB4">
      <w:start w:val="1"/>
      <w:numFmt w:val="lowerLetter"/>
      <w:lvlText w:val="%2."/>
      <w:lvlJc w:val="left"/>
      <w:pPr>
        <w:ind w:left="1080" w:hanging="360"/>
      </w:pPr>
    </w:lvl>
    <w:lvl w:ilvl="2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FE14EBB8">
      <w:start w:val="1"/>
      <w:numFmt w:val="lowerLetter"/>
      <w:lvlText w:val="%5."/>
      <w:lvlJc w:val="left"/>
      <w:pPr>
        <w:ind w:left="3240" w:hanging="360"/>
      </w:pPr>
    </w:lvl>
    <w:lvl w:ilvl="5" w:tplc="87BE1C20">
      <w:start w:val="3"/>
      <w:numFmt w:val="bullet"/>
      <w:lvlText w:val="-"/>
      <w:lvlJc w:val="left"/>
      <w:pPr>
        <w:ind w:left="4140" w:hanging="360"/>
      </w:pPr>
      <w:rPr>
        <w:rFonts w:ascii="Garamond" w:eastAsiaTheme="minorHAnsi" w:hAnsi="Garamond" w:cs="Times New Roman" w:hint="default"/>
      </w:r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93BB2"/>
    <w:multiLevelType w:val="hybridMultilevel"/>
    <w:tmpl w:val="B6601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6BC2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F300057"/>
    <w:multiLevelType w:val="hybridMultilevel"/>
    <w:tmpl w:val="CB6EE1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D79A8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1001570"/>
    <w:multiLevelType w:val="hybridMultilevel"/>
    <w:tmpl w:val="2A8EFB7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887063"/>
    <w:multiLevelType w:val="hybridMultilevel"/>
    <w:tmpl w:val="A77CC8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BE51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356D"/>
    <w:multiLevelType w:val="hybridMultilevel"/>
    <w:tmpl w:val="0B64363E"/>
    <w:lvl w:ilvl="0" w:tplc="6E5C3732">
      <w:start w:val="1"/>
      <w:numFmt w:val="lowerLetter"/>
      <w:lvlText w:val="%1."/>
      <w:lvlJc w:val="left"/>
      <w:pPr>
        <w:ind w:left="222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944" w:hanging="360"/>
      </w:pPr>
    </w:lvl>
    <w:lvl w:ilvl="2" w:tplc="0410001B" w:tentative="1">
      <w:start w:val="1"/>
      <w:numFmt w:val="lowerRoman"/>
      <w:lvlText w:val="%3."/>
      <w:lvlJc w:val="right"/>
      <w:pPr>
        <w:ind w:left="3664" w:hanging="180"/>
      </w:pPr>
    </w:lvl>
    <w:lvl w:ilvl="3" w:tplc="0410000F" w:tentative="1">
      <w:start w:val="1"/>
      <w:numFmt w:val="decimal"/>
      <w:lvlText w:val="%4."/>
      <w:lvlJc w:val="left"/>
      <w:pPr>
        <w:ind w:left="4384" w:hanging="360"/>
      </w:pPr>
    </w:lvl>
    <w:lvl w:ilvl="4" w:tplc="04100019" w:tentative="1">
      <w:start w:val="1"/>
      <w:numFmt w:val="lowerLetter"/>
      <w:lvlText w:val="%5."/>
      <w:lvlJc w:val="left"/>
      <w:pPr>
        <w:ind w:left="5104" w:hanging="360"/>
      </w:pPr>
    </w:lvl>
    <w:lvl w:ilvl="5" w:tplc="0410001B" w:tentative="1">
      <w:start w:val="1"/>
      <w:numFmt w:val="lowerRoman"/>
      <w:lvlText w:val="%6."/>
      <w:lvlJc w:val="right"/>
      <w:pPr>
        <w:ind w:left="5824" w:hanging="180"/>
      </w:pPr>
    </w:lvl>
    <w:lvl w:ilvl="6" w:tplc="0410000F" w:tentative="1">
      <w:start w:val="1"/>
      <w:numFmt w:val="decimal"/>
      <w:lvlText w:val="%7."/>
      <w:lvlJc w:val="left"/>
      <w:pPr>
        <w:ind w:left="6544" w:hanging="360"/>
      </w:pPr>
    </w:lvl>
    <w:lvl w:ilvl="7" w:tplc="04100019" w:tentative="1">
      <w:start w:val="1"/>
      <w:numFmt w:val="lowerLetter"/>
      <w:lvlText w:val="%8."/>
      <w:lvlJc w:val="left"/>
      <w:pPr>
        <w:ind w:left="7264" w:hanging="360"/>
      </w:pPr>
    </w:lvl>
    <w:lvl w:ilvl="8" w:tplc="0410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39D01283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C345D0F"/>
    <w:multiLevelType w:val="hybridMultilevel"/>
    <w:tmpl w:val="C2F4A3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B1509"/>
    <w:multiLevelType w:val="hybridMultilevel"/>
    <w:tmpl w:val="6D2ED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C93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A8D5440"/>
    <w:multiLevelType w:val="hybridMultilevel"/>
    <w:tmpl w:val="419EA0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3EC70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225858"/>
    <w:multiLevelType w:val="hybridMultilevel"/>
    <w:tmpl w:val="1910D9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0938CD"/>
    <w:multiLevelType w:val="hybridMultilevel"/>
    <w:tmpl w:val="BFBE4E06"/>
    <w:lvl w:ilvl="0" w:tplc="94F64AAA">
      <w:start w:val="1"/>
      <w:numFmt w:val="decimal"/>
      <w:lvlText w:val="%1."/>
      <w:lvlJc w:val="left"/>
      <w:pPr>
        <w:ind w:left="365" w:hanging="365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AB0A1782">
      <w:numFmt w:val="bullet"/>
      <w:lvlText w:val="•"/>
      <w:lvlJc w:val="left"/>
      <w:pPr>
        <w:ind w:left="1315" w:hanging="365"/>
      </w:pPr>
      <w:rPr>
        <w:rFonts w:hint="default"/>
      </w:rPr>
    </w:lvl>
    <w:lvl w:ilvl="2" w:tplc="575611D2">
      <w:numFmt w:val="bullet"/>
      <w:lvlText w:val="•"/>
      <w:lvlJc w:val="left"/>
      <w:pPr>
        <w:ind w:left="2257" w:hanging="365"/>
      </w:pPr>
      <w:rPr>
        <w:rFonts w:hint="default"/>
      </w:rPr>
    </w:lvl>
    <w:lvl w:ilvl="3" w:tplc="135062BA">
      <w:numFmt w:val="bullet"/>
      <w:lvlText w:val="•"/>
      <w:lvlJc w:val="left"/>
      <w:pPr>
        <w:ind w:left="3199" w:hanging="365"/>
      </w:pPr>
      <w:rPr>
        <w:rFonts w:hint="default"/>
      </w:rPr>
    </w:lvl>
    <w:lvl w:ilvl="4" w:tplc="DA5223BA">
      <w:numFmt w:val="bullet"/>
      <w:lvlText w:val="•"/>
      <w:lvlJc w:val="left"/>
      <w:pPr>
        <w:ind w:left="4141" w:hanging="365"/>
      </w:pPr>
      <w:rPr>
        <w:rFonts w:hint="default"/>
      </w:rPr>
    </w:lvl>
    <w:lvl w:ilvl="5" w:tplc="0D6402D0">
      <w:numFmt w:val="bullet"/>
      <w:lvlText w:val="•"/>
      <w:lvlJc w:val="left"/>
      <w:pPr>
        <w:ind w:left="5083" w:hanging="365"/>
      </w:pPr>
      <w:rPr>
        <w:rFonts w:hint="default"/>
      </w:rPr>
    </w:lvl>
    <w:lvl w:ilvl="6" w:tplc="3D8A5F74">
      <w:numFmt w:val="bullet"/>
      <w:lvlText w:val="•"/>
      <w:lvlJc w:val="left"/>
      <w:pPr>
        <w:ind w:left="6025" w:hanging="365"/>
      </w:pPr>
      <w:rPr>
        <w:rFonts w:hint="default"/>
      </w:rPr>
    </w:lvl>
    <w:lvl w:ilvl="7" w:tplc="6F70B2C0">
      <w:numFmt w:val="bullet"/>
      <w:lvlText w:val="•"/>
      <w:lvlJc w:val="left"/>
      <w:pPr>
        <w:ind w:left="6967" w:hanging="365"/>
      </w:pPr>
      <w:rPr>
        <w:rFonts w:hint="default"/>
      </w:rPr>
    </w:lvl>
    <w:lvl w:ilvl="8" w:tplc="27B25E6C">
      <w:numFmt w:val="bullet"/>
      <w:lvlText w:val="•"/>
      <w:lvlJc w:val="left"/>
      <w:pPr>
        <w:ind w:left="7909" w:hanging="365"/>
      </w:pPr>
      <w:rPr>
        <w:rFonts w:hint="default"/>
      </w:rPr>
    </w:lvl>
  </w:abstractNum>
  <w:abstractNum w:abstractNumId="23">
    <w:nsid w:val="64833BD0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C901CF9"/>
    <w:multiLevelType w:val="hybridMultilevel"/>
    <w:tmpl w:val="E6E0AE42"/>
    <w:lvl w:ilvl="0" w:tplc="791469F0">
      <w:start w:val="1"/>
      <w:numFmt w:val="decimal"/>
      <w:pStyle w:val="Numeroelenco"/>
      <w:lvlText w:val="%1."/>
      <w:lvlJc w:val="left"/>
      <w:pPr>
        <w:ind w:left="36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FE14EBB8">
      <w:start w:val="1"/>
      <w:numFmt w:val="lowerLetter"/>
      <w:lvlText w:val="%5."/>
      <w:lvlJc w:val="left"/>
      <w:pPr>
        <w:ind w:left="3240" w:hanging="360"/>
      </w:pPr>
    </w:lvl>
    <w:lvl w:ilvl="5" w:tplc="827C6CF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E65E3"/>
    <w:multiLevelType w:val="hybridMultilevel"/>
    <w:tmpl w:val="8C147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6">
    <w:nsid w:val="7CE24708"/>
    <w:multiLevelType w:val="hybridMultilevel"/>
    <w:tmpl w:val="C14C285E"/>
    <w:lvl w:ilvl="0" w:tplc="A0B0F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8046A"/>
    <w:multiLevelType w:val="hybridMultilevel"/>
    <w:tmpl w:val="BB229C94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8"/>
  </w:num>
  <w:num w:numId="7">
    <w:abstractNumId w:val="2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26"/>
  </w:num>
  <w:num w:numId="11">
    <w:abstractNumId w:val="20"/>
  </w:num>
  <w:num w:numId="12">
    <w:abstractNumId w:val="13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19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1"/>
  </w:num>
  <w:num w:numId="34">
    <w:abstractNumId w:val="22"/>
  </w:num>
  <w:num w:numId="35">
    <w:abstractNumId w:val="0"/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11"/>
  </w:num>
  <w:num w:numId="39">
    <w:abstractNumId w:val="15"/>
  </w:num>
  <w:num w:numId="40">
    <w:abstractNumId w:val="9"/>
  </w:num>
  <w:num w:numId="41">
    <w:abstractNumId w:val="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4906"/>
    <w:rsid w:val="0000000D"/>
    <w:rsid w:val="00000B14"/>
    <w:rsid w:val="00002AD6"/>
    <w:rsid w:val="00002D3B"/>
    <w:rsid w:val="00010A77"/>
    <w:rsid w:val="00010A9B"/>
    <w:rsid w:val="00010D61"/>
    <w:rsid w:val="00010D6E"/>
    <w:rsid w:val="00011113"/>
    <w:rsid w:val="0001179E"/>
    <w:rsid w:val="000124B7"/>
    <w:rsid w:val="00012978"/>
    <w:rsid w:val="000131F8"/>
    <w:rsid w:val="00013CA2"/>
    <w:rsid w:val="0001412B"/>
    <w:rsid w:val="000155F4"/>
    <w:rsid w:val="0001563A"/>
    <w:rsid w:val="00015C91"/>
    <w:rsid w:val="000203BF"/>
    <w:rsid w:val="000210C9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FD1"/>
    <w:rsid w:val="00037B24"/>
    <w:rsid w:val="000449DE"/>
    <w:rsid w:val="000454DD"/>
    <w:rsid w:val="00045693"/>
    <w:rsid w:val="000479F3"/>
    <w:rsid w:val="00047EE8"/>
    <w:rsid w:val="00050808"/>
    <w:rsid w:val="00053032"/>
    <w:rsid w:val="00060E17"/>
    <w:rsid w:val="000617FB"/>
    <w:rsid w:val="00061960"/>
    <w:rsid w:val="000628BA"/>
    <w:rsid w:val="00062E65"/>
    <w:rsid w:val="0006464C"/>
    <w:rsid w:val="00064982"/>
    <w:rsid w:val="00065BBF"/>
    <w:rsid w:val="0006759C"/>
    <w:rsid w:val="00070A87"/>
    <w:rsid w:val="0008103D"/>
    <w:rsid w:val="000818A1"/>
    <w:rsid w:val="0008369A"/>
    <w:rsid w:val="000857CB"/>
    <w:rsid w:val="00085A0B"/>
    <w:rsid w:val="000871EF"/>
    <w:rsid w:val="0008742A"/>
    <w:rsid w:val="00087C11"/>
    <w:rsid w:val="00090646"/>
    <w:rsid w:val="00090755"/>
    <w:rsid w:val="00093FEE"/>
    <w:rsid w:val="00094537"/>
    <w:rsid w:val="00096587"/>
    <w:rsid w:val="00096F0D"/>
    <w:rsid w:val="00097344"/>
    <w:rsid w:val="000974BF"/>
    <w:rsid w:val="000974C8"/>
    <w:rsid w:val="00097B0C"/>
    <w:rsid w:val="000A0F60"/>
    <w:rsid w:val="000A11BC"/>
    <w:rsid w:val="000A14B0"/>
    <w:rsid w:val="000A204F"/>
    <w:rsid w:val="000A2B13"/>
    <w:rsid w:val="000A2DEB"/>
    <w:rsid w:val="000A2FBD"/>
    <w:rsid w:val="000A3FC7"/>
    <w:rsid w:val="000A648C"/>
    <w:rsid w:val="000A7139"/>
    <w:rsid w:val="000A76EB"/>
    <w:rsid w:val="000B1E9A"/>
    <w:rsid w:val="000B41DE"/>
    <w:rsid w:val="000B5211"/>
    <w:rsid w:val="000B55B1"/>
    <w:rsid w:val="000B705A"/>
    <w:rsid w:val="000C13C5"/>
    <w:rsid w:val="000C3CAB"/>
    <w:rsid w:val="000C479B"/>
    <w:rsid w:val="000C4A15"/>
    <w:rsid w:val="000C4AA1"/>
    <w:rsid w:val="000C6306"/>
    <w:rsid w:val="000C6B86"/>
    <w:rsid w:val="000D17C7"/>
    <w:rsid w:val="000D2058"/>
    <w:rsid w:val="000D2330"/>
    <w:rsid w:val="000D3155"/>
    <w:rsid w:val="000D3CF4"/>
    <w:rsid w:val="000D42FE"/>
    <w:rsid w:val="000D51ED"/>
    <w:rsid w:val="000D618E"/>
    <w:rsid w:val="000D7B73"/>
    <w:rsid w:val="000E0FE5"/>
    <w:rsid w:val="000E293A"/>
    <w:rsid w:val="000E3A6E"/>
    <w:rsid w:val="000E42D6"/>
    <w:rsid w:val="000E4C18"/>
    <w:rsid w:val="000E4F4C"/>
    <w:rsid w:val="000E68CA"/>
    <w:rsid w:val="000F03F5"/>
    <w:rsid w:val="000F1092"/>
    <w:rsid w:val="000F136B"/>
    <w:rsid w:val="000F156C"/>
    <w:rsid w:val="000F1773"/>
    <w:rsid w:val="000F3A69"/>
    <w:rsid w:val="000F547F"/>
    <w:rsid w:val="000F6AEF"/>
    <w:rsid w:val="00102B9B"/>
    <w:rsid w:val="00102D92"/>
    <w:rsid w:val="00105180"/>
    <w:rsid w:val="00105A4D"/>
    <w:rsid w:val="00107D32"/>
    <w:rsid w:val="0011176C"/>
    <w:rsid w:val="00112254"/>
    <w:rsid w:val="00112A28"/>
    <w:rsid w:val="00113C4A"/>
    <w:rsid w:val="001152B5"/>
    <w:rsid w:val="001156AB"/>
    <w:rsid w:val="00116C07"/>
    <w:rsid w:val="00117367"/>
    <w:rsid w:val="00121A8E"/>
    <w:rsid w:val="0012238C"/>
    <w:rsid w:val="00122AF7"/>
    <w:rsid w:val="001257E6"/>
    <w:rsid w:val="00125E82"/>
    <w:rsid w:val="00125F86"/>
    <w:rsid w:val="00126088"/>
    <w:rsid w:val="001310FC"/>
    <w:rsid w:val="00131331"/>
    <w:rsid w:val="001313BA"/>
    <w:rsid w:val="00131DA2"/>
    <w:rsid w:val="00132CE3"/>
    <w:rsid w:val="00134D46"/>
    <w:rsid w:val="001364F2"/>
    <w:rsid w:val="00137433"/>
    <w:rsid w:val="00141756"/>
    <w:rsid w:val="0014579D"/>
    <w:rsid w:val="001463E0"/>
    <w:rsid w:val="0015001D"/>
    <w:rsid w:val="00150DF0"/>
    <w:rsid w:val="001533D8"/>
    <w:rsid w:val="001534CB"/>
    <w:rsid w:val="00154B16"/>
    <w:rsid w:val="001558DD"/>
    <w:rsid w:val="00155D94"/>
    <w:rsid w:val="00155E6B"/>
    <w:rsid w:val="001564EA"/>
    <w:rsid w:val="00156CC2"/>
    <w:rsid w:val="00161C3A"/>
    <w:rsid w:val="00163878"/>
    <w:rsid w:val="001646FD"/>
    <w:rsid w:val="00164741"/>
    <w:rsid w:val="001654C7"/>
    <w:rsid w:val="00165BBD"/>
    <w:rsid w:val="0016701E"/>
    <w:rsid w:val="0016722A"/>
    <w:rsid w:val="00172B70"/>
    <w:rsid w:val="00173C0D"/>
    <w:rsid w:val="001743D0"/>
    <w:rsid w:val="00174F6F"/>
    <w:rsid w:val="001767D2"/>
    <w:rsid w:val="001774D3"/>
    <w:rsid w:val="001779AB"/>
    <w:rsid w:val="00180531"/>
    <w:rsid w:val="00182B7A"/>
    <w:rsid w:val="00183D3F"/>
    <w:rsid w:val="00183D87"/>
    <w:rsid w:val="00183EA7"/>
    <w:rsid w:val="00184473"/>
    <w:rsid w:val="001855B3"/>
    <w:rsid w:val="00185AC9"/>
    <w:rsid w:val="00187215"/>
    <w:rsid w:val="00190EF5"/>
    <w:rsid w:val="001925EC"/>
    <w:rsid w:val="00195F56"/>
    <w:rsid w:val="00196249"/>
    <w:rsid w:val="001977D6"/>
    <w:rsid w:val="001A0A52"/>
    <w:rsid w:val="001A0D3D"/>
    <w:rsid w:val="001A0E60"/>
    <w:rsid w:val="001A4219"/>
    <w:rsid w:val="001A5903"/>
    <w:rsid w:val="001B1B6F"/>
    <w:rsid w:val="001B6475"/>
    <w:rsid w:val="001B7932"/>
    <w:rsid w:val="001C05B7"/>
    <w:rsid w:val="001C096C"/>
    <w:rsid w:val="001C09D5"/>
    <w:rsid w:val="001C34F3"/>
    <w:rsid w:val="001C3768"/>
    <w:rsid w:val="001C471A"/>
    <w:rsid w:val="001C4A97"/>
    <w:rsid w:val="001C51E1"/>
    <w:rsid w:val="001C57A3"/>
    <w:rsid w:val="001C6AD8"/>
    <w:rsid w:val="001C7373"/>
    <w:rsid w:val="001D04AB"/>
    <w:rsid w:val="001D0735"/>
    <w:rsid w:val="001D180E"/>
    <w:rsid w:val="001D22CB"/>
    <w:rsid w:val="001D2D10"/>
    <w:rsid w:val="001D3188"/>
    <w:rsid w:val="001E0BBC"/>
    <w:rsid w:val="001E1AAC"/>
    <w:rsid w:val="001E30E4"/>
    <w:rsid w:val="001E415E"/>
    <w:rsid w:val="001E4A6B"/>
    <w:rsid w:val="001E4C31"/>
    <w:rsid w:val="001E766E"/>
    <w:rsid w:val="001F0448"/>
    <w:rsid w:val="001F1BE3"/>
    <w:rsid w:val="001F2F19"/>
    <w:rsid w:val="001F3DD3"/>
    <w:rsid w:val="001F52FA"/>
    <w:rsid w:val="001F55C2"/>
    <w:rsid w:val="002019A0"/>
    <w:rsid w:val="00201CC5"/>
    <w:rsid w:val="00201D49"/>
    <w:rsid w:val="00202014"/>
    <w:rsid w:val="00202C33"/>
    <w:rsid w:val="00206205"/>
    <w:rsid w:val="00206A88"/>
    <w:rsid w:val="0021020B"/>
    <w:rsid w:val="002105BB"/>
    <w:rsid w:val="00211428"/>
    <w:rsid w:val="0021332C"/>
    <w:rsid w:val="002136EF"/>
    <w:rsid w:val="00215C59"/>
    <w:rsid w:val="00217B5E"/>
    <w:rsid w:val="00221260"/>
    <w:rsid w:val="00222374"/>
    <w:rsid w:val="002238A7"/>
    <w:rsid w:val="00224198"/>
    <w:rsid w:val="00224A25"/>
    <w:rsid w:val="00226123"/>
    <w:rsid w:val="00226252"/>
    <w:rsid w:val="00231121"/>
    <w:rsid w:val="002315CA"/>
    <w:rsid w:val="00234048"/>
    <w:rsid w:val="002342D6"/>
    <w:rsid w:val="002342F2"/>
    <w:rsid w:val="002346DC"/>
    <w:rsid w:val="00235674"/>
    <w:rsid w:val="00236A3F"/>
    <w:rsid w:val="00236ED5"/>
    <w:rsid w:val="00240951"/>
    <w:rsid w:val="0024216F"/>
    <w:rsid w:val="00242DE9"/>
    <w:rsid w:val="00243502"/>
    <w:rsid w:val="00244F95"/>
    <w:rsid w:val="00247C0E"/>
    <w:rsid w:val="002508F4"/>
    <w:rsid w:val="00250970"/>
    <w:rsid w:val="00251ED6"/>
    <w:rsid w:val="002552B0"/>
    <w:rsid w:val="00255BF1"/>
    <w:rsid w:val="002565DA"/>
    <w:rsid w:val="00256E6C"/>
    <w:rsid w:val="0025721A"/>
    <w:rsid w:val="00257ACC"/>
    <w:rsid w:val="00260024"/>
    <w:rsid w:val="00260544"/>
    <w:rsid w:val="00260CEF"/>
    <w:rsid w:val="002618A9"/>
    <w:rsid w:val="00262C2F"/>
    <w:rsid w:val="002647E1"/>
    <w:rsid w:val="00266F5B"/>
    <w:rsid w:val="0027061A"/>
    <w:rsid w:val="002710EE"/>
    <w:rsid w:val="00272E4C"/>
    <w:rsid w:val="002734B1"/>
    <w:rsid w:val="00273993"/>
    <w:rsid w:val="00275088"/>
    <w:rsid w:val="0027570C"/>
    <w:rsid w:val="002772B2"/>
    <w:rsid w:val="00280272"/>
    <w:rsid w:val="00280E7C"/>
    <w:rsid w:val="00283310"/>
    <w:rsid w:val="002836DC"/>
    <w:rsid w:val="0028374C"/>
    <w:rsid w:val="00286A38"/>
    <w:rsid w:val="00286B99"/>
    <w:rsid w:val="00287037"/>
    <w:rsid w:val="0029006F"/>
    <w:rsid w:val="002925C1"/>
    <w:rsid w:val="0029477B"/>
    <w:rsid w:val="00294FFD"/>
    <w:rsid w:val="002953FF"/>
    <w:rsid w:val="00295B99"/>
    <w:rsid w:val="002960EC"/>
    <w:rsid w:val="002A16E7"/>
    <w:rsid w:val="002A41C5"/>
    <w:rsid w:val="002A4507"/>
    <w:rsid w:val="002A5A1B"/>
    <w:rsid w:val="002A6539"/>
    <w:rsid w:val="002B6EF4"/>
    <w:rsid w:val="002C0E6D"/>
    <w:rsid w:val="002C1133"/>
    <w:rsid w:val="002C12C0"/>
    <w:rsid w:val="002C1B68"/>
    <w:rsid w:val="002C514B"/>
    <w:rsid w:val="002C550C"/>
    <w:rsid w:val="002C76FD"/>
    <w:rsid w:val="002D198F"/>
    <w:rsid w:val="002D19E7"/>
    <w:rsid w:val="002D1B40"/>
    <w:rsid w:val="002D1E50"/>
    <w:rsid w:val="002D2CAD"/>
    <w:rsid w:val="002D3C43"/>
    <w:rsid w:val="002D4F88"/>
    <w:rsid w:val="002D5654"/>
    <w:rsid w:val="002D5A06"/>
    <w:rsid w:val="002E058F"/>
    <w:rsid w:val="002E0668"/>
    <w:rsid w:val="002E0C0E"/>
    <w:rsid w:val="002E1312"/>
    <w:rsid w:val="002E1A9E"/>
    <w:rsid w:val="002E26BF"/>
    <w:rsid w:val="002E28E8"/>
    <w:rsid w:val="002E7175"/>
    <w:rsid w:val="002F10A5"/>
    <w:rsid w:val="002F2DF1"/>
    <w:rsid w:val="002F2FC4"/>
    <w:rsid w:val="002F311A"/>
    <w:rsid w:val="002F370F"/>
    <w:rsid w:val="002F3BD5"/>
    <w:rsid w:val="002F49D4"/>
    <w:rsid w:val="002F58D6"/>
    <w:rsid w:val="002F5B7B"/>
    <w:rsid w:val="002F6224"/>
    <w:rsid w:val="002F6B08"/>
    <w:rsid w:val="00302EE3"/>
    <w:rsid w:val="00303F8E"/>
    <w:rsid w:val="003044F0"/>
    <w:rsid w:val="00304BA2"/>
    <w:rsid w:val="00307A58"/>
    <w:rsid w:val="003115EE"/>
    <w:rsid w:val="00311D82"/>
    <w:rsid w:val="00312798"/>
    <w:rsid w:val="0031302A"/>
    <w:rsid w:val="00313CC0"/>
    <w:rsid w:val="003156C1"/>
    <w:rsid w:val="00315EEF"/>
    <w:rsid w:val="00316BCE"/>
    <w:rsid w:val="00321C84"/>
    <w:rsid w:val="0032210C"/>
    <w:rsid w:val="0032363D"/>
    <w:rsid w:val="00323F7B"/>
    <w:rsid w:val="00324765"/>
    <w:rsid w:val="00324F41"/>
    <w:rsid w:val="00326214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432D9"/>
    <w:rsid w:val="003451C2"/>
    <w:rsid w:val="0034583B"/>
    <w:rsid w:val="00345E39"/>
    <w:rsid w:val="00346918"/>
    <w:rsid w:val="00347D36"/>
    <w:rsid w:val="0035046D"/>
    <w:rsid w:val="00351D81"/>
    <w:rsid w:val="00352EF2"/>
    <w:rsid w:val="00356874"/>
    <w:rsid w:val="003572C8"/>
    <w:rsid w:val="00357495"/>
    <w:rsid w:val="00357D5A"/>
    <w:rsid w:val="00360D8A"/>
    <w:rsid w:val="003614C3"/>
    <w:rsid w:val="0036239D"/>
    <w:rsid w:val="003642B3"/>
    <w:rsid w:val="00366061"/>
    <w:rsid w:val="003661CB"/>
    <w:rsid w:val="00366B59"/>
    <w:rsid w:val="00367984"/>
    <w:rsid w:val="0037015A"/>
    <w:rsid w:val="00371091"/>
    <w:rsid w:val="003727F6"/>
    <w:rsid w:val="0037375E"/>
    <w:rsid w:val="003755B9"/>
    <w:rsid w:val="0038049A"/>
    <w:rsid w:val="0038262C"/>
    <w:rsid w:val="003829A2"/>
    <w:rsid w:val="00383DBA"/>
    <w:rsid w:val="00384333"/>
    <w:rsid w:val="003847F5"/>
    <w:rsid w:val="003853C7"/>
    <w:rsid w:val="00386F47"/>
    <w:rsid w:val="00387F3D"/>
    <w:rsid w:val="003921AD"/>
    <w:rsid w:val="003923AF"/>
    <w:rsid w:val="003924ED"/>
    <w:rsid w:val="00392C8A"/>
    <w:rsid w:val="003943B5"/>
    <w:rsid w:val="003951A4"/>
    <w:rsid w:val="00395CE9"/>
    <w:rsid w:val="0039667B"/>
    <w:rsid w:val="0039669D"/>
    <w:rsid w:val="0039730F"/>
    <w:rsid w:val="003A0017"/>
    <w:rsid w:val="003A1D51"/>
    <w:rsid w:val="003A369C"/>
    <w:rsid w:val="003A6319"/>
    <w:rsid w:val="003A636B"/>
    <w:rsid w:val="003A6CFA"/>
    <w:rsid w:val="003A76C8"/>
    <w:rsid w:val="003B196E"/>
    <w:rsid w:val="003B222C"/>
    <w:rsid w:val="003B3A6D"/>
    <w:rsid w:val="003B62C9"/>
    <w:rsid w:val="003B65CA"/>
    <w:rsid w:val="003B6E49"/>
    <w:rsid w:val="003B7D29"/>
    <w:rsid w:val="003C1194"/>
    <w:rsid w:val="003C1B93"/>
    <w:rsid w:val="003C210E"/>
    <w:rsid w:val="003C269B"/>
    <w:rsid w:val="003C2A62"/>
    <w:rsid w:val="003C386E"/>
    <w:rsid w:val="003C41CD"/>
    <w:rsid w:val="003C4236"/>
    <w:rsid w:val="003C520B"/>
    <w:rsid w:val="003C6BCD"/>
    <w:rsid w:val="003C75CC"/>
    <w:rsid w:val="003C770A"/>
    <w:rsid w:val="003D1864"/>
    <w:rsid w:val="003D1D8C"/>
    <w:rsid w:val="003D277C"/>
    <w:rsid w:val="003D336A"/>
    <w:rsid w:val="003D4322"/>
    <w:rsid w:val="003D43E3"/>
    <w:rsid w:val="003D4FA5"/>
    <w:rsid w:val="003D7588"/>
    <w:rsid w:val="003D7E14"/>
    <w:rsid w:val="003E0A19"/>
    <w:rsid w:val="003E22A3"/>
    <w:rsid w:val="003E378B"/>
    <w:rsid w:val="003E387A"/>
    <w:rsid w:val="003E4521"/>
    <w:rsid w:val="003E4BFB"/>
    <w:rsid w:val="003E582C"/>
    <w:rsid w:val="003F003D"/>
    <w:rsid w:val="003F19B8"/>
    <w:rsid w:val="003F1B0D"/>
    <w:rsid w:val="003F2A1F"/>
    <w:rsid w:val="003F2C18"/>
    <w:rsid w:val="003F2E08"/>
    <w:rsid w:val="003F4C5F"/>
    <w:rsid w:val="003F5AC0"/>
    <w:rsid w:val="003F73AD"/>
    <w:rsid w:val="003F77D3"/>
    <w:rsid w:val="00400057"/>
    <w:rsid w:val="0040180B"/>
    <w:rsid w:val="00401B39"/>
    <w:rsid w:val="004024D9"/>
    <w:rsid w:val="0040346D"/>
    <w:rsid w:val="00403DD6"/>
    <w:rsid w:val="00404CD0"/>
    <w:rsid w:val="0040548C"/>
    <w:rsid w:val="00405C2C"/>
    <w:rsid w:val="00406F12"/>
    <w:rsid w:val="00407BA5"/>
    <w:rsid w:val="00411C06"/>
    <w:rsid w:val="0041209C"/>
    <w:rsid w:val="0041227E"/>
    <w:rsid w:val="00412E12"/>
    <w:rsid w:val="00412FAE"/>
    <w:rsid w:val="00414803"/>
    <w:rsid w:val="00414A5D"/>
    <w:rsid w:val="00414FED"/>
    <w:rsid w:val="00416C75"/>
    <w:rsid w:val="0042041A"/>
    <w:rsid w:val="00423091"/>
    <w:rsid w:val="00424102"/>
    <w:rsid w:val="004266A6"/>
    <w:rsid w:val="00431DD3"/>
    <w:rsid w:val="00432B31"/>
    <w:rsid w:val="0043325A"/>
    <w:rsid w:val="004334AC"/>
    <w:rsid w:val="004343B6"/>
    <w:rsid w:val="00435D6D"/>
    <w:rsid w:val="00441BB0"/>
    <w:rsid w:val="00441C89"/>
    <w:rsid w:val="004420C2"/>
    <w:rsid w:val="004443F0"/>
    <w:rsid w:val="00445A06"/>
    <w:rsid w:val="00445C88"/>
    <w:rsid w:val="004467AA"/>
    <w:rsid w:val="004472B4"/>
    <w:rsid w:val="004477B4"/>
    <w:rsid w:val="0045004A"/>
    <w:rsid w:val="00450179"/>
    <w:rsid w:val="00450570"/>
    <w:rsid w:val="00450907"/>
    <w:rsid w:val="0045090E"/>
    <w:rsid w:val="00451D45"/>
    <w:rsid w:val="00453B8A"/>
    <w:rsid w:val="00455E4B"/>
    <w:rsid w:val="00455E69"/>
    <w:rsid w:val="00455F8F"/>
    <w:rsid w:val="00456C1C"/>
    <w:rsid w:val="004603A9"/>
    <w:rsid w:val="00460A1B"/>
    <w:rsid w:val="0046103F"/>
    <w:rsid w:val="00461074"/>
    <w:rsid w:val="0046121D"/>
    <w:rsid w:val="00461728"/>
    <w:rsid w:val="00461C25"/>
    <w:rsid w:val="00461D42"/>
    <w:rsid w:val="00461EB6"/>
    <w:rsid w:val="0046208E"/>
    <w:rsid w:val="0046234D"/>
    <w:rsid w:val="00464ED8"/>
    <w:rsid w:val="0047111D"/>
    <w:rsid w:val="00473237"/>
    <w:rsid w:val="00473B1B"/>
    <w:rsid w:val="00474FE6"/>
    <w:rsid w:val="004751B1"/>
    <w:rsid w:val="004755F5"/>
    <w:rsid w:val="0047572C"/>
    <w:rsid w:val="00477638"/>
    <w:rsid w:val="004802E5"/>
    <w:rsid w:val="00480D62"/>
    <w:rsid w:val="00481DD7"/>
    <w:rsid w:val="00483832"/>
    <w:rsid w:val="004851C0"/>
    <w:rsid w:val="0048645B"/>
    <w:rsid w:val="00487393"/>
    <w:rsid w:val="00491203"/>
    <w:rsid w:val="00492F64"/>
    <w:rsid w:val="00493014"/>
    <w:rsid w:val="00493D2A"/>
    <w:rsid w:val="004940B2"/>
    <w:rsid w:val="00494945"/>
    <w:rsid w:val="00495AAA"/>
    <w:rsid w:val="00495E21"/>
    <w:rsid w:val="004962B0"/>
    <w:rsid w:val="00497261"/>
    <w:rsid w:val="004A004A"/>
    <w:rsid w:val="004A1234"/>
    <w:rsid w:val="004A2B42"/>
    <w:rsid w:val="004A2C20"/>
    <w:rsid w:val="004A31E7"/>
    <w:rsid w:val="004A33DB"/>
    <w:rsid w:val="004A363C"/>
    <w:rsid w:val="004A558C"/>
    <w:rsid w:val="004A7300"/>
    <w:rsid w:val="004A7D0E"/>
    <w:rsid w:val="004B01F1"/>
    <w:rsid w:val="004B0326"/>
    <w:rsid w:val="004B301B"/>
    <w:rsid w:val="004B34F8"/>
    <w:rsid w:val="004B364D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C67BD"/>
    <w:rsid w:val="004C7A75"/>
    <w:rsid w:val="004C7B50"/>
    <w:rsid w:val="004D15DC"/>
    <w:rsid w:val="004D6730"/>
    <w:rsid w:val="004D67E4"/>
    <w:rsid w:val="004E0674"/>
    <w:rsid w:val="004E401D"/>
    <w:rsid w:val="004E5589"/>
    <w:rsid w:val="004E6306"/>
    <w:rsid w:val="004F3A7B"/>
    <w:rsid w:val="004F4A29"/>
    <w:rsid w:val="004F4BBD"/>
    <w:rsid w:val="004F5784"/>
    <w:rsid w:val="004F6AD6"/>
    <w:rsid w:val="00500230"/>
    <w:rsid w:val="00503618"/>
    <w:rsid w:val="005061D2"/>
    <w:rsid w:val="00506C00"/>
    <w:rsid w:val="00507BBE"/>
    <w:rsid w:val="005102D5"/>
    <w:rsid w:val="00512581"/>
    <w:rsid w:val="005128DE"/>
    <w:rsid w:val="00513CF0"/>
    <w:rsid w:val="0051411D"/>
    <w:rsid w:val="00515C0B"/>
    <w:rsid w:val="0051615C"/>
    <w:rsid w:val="00516615"/>
    <w:rsid w:val="00517E2A"/>
    <w:rsid w:val="005215E7"/>
    <w:rsid w:val="005220B2"/>
    <w:rsid w:val="00522751"/>
    <w:rsid w:val="00523AFE"/>
    <w:rsid w:val="00523E73"/>
    <w:rsid w:val="005248AE"/>
    <w:rsid w:val="005249EB"/>
    <w:rsid w:val="00524E5C"/>
    <w:rsid w:val="00526657"/>
    <w:rsid w:val="0053232D"/>
    <w:rsid w:val="0053373A"/>
    <w:rsid w:val="00534F2B"/>
    <w:rsid w:val="00535F7A"/>
    <w:rsid w:val="00536074"/>
    <w:rsid w:val="0053623E"/>
    <w:rsid w:val="005367AA"/>
    <w:rsid w:val="00536D81"/>
    <w:rsid w:val="0053754C"/>
    <w:rsid w:val="00537D33"/>
    <w:rsid w:val="00540F3A"/>
    <w:rsid w:val="005432F6"/>
    <w:rsid w:val="0054363C"/>
    <w:rsid w:val="005453A3"/>
    <w:rsid w:val="00546AB7"/>
    <w:rsid w:val="00546BB7"/>
    <w:rsid w:val="00546F32"/>
    <w:rsid w:val="00547131"/>
    <w:rsid w:val="005474C4"/>
    <w:rsid w:val="005506B1"/>
    <w:rsid w:val="00550F2E"/>
    <w:rsid w:val="00553755"/>
    <w:rsid w:val="00554B91"/>
    <w:rsid w:val="005553EC"/>
    <w:rsid w:val="00555DE7"/>
    <w:rsid w:val="00556674"/>
    <w:rsid w:val="005577F7"/>
    <w:rsid w:val="00560CF9"/>
    <w:rsid w:val="00561D93"/>
    <w:rsid w:val="00563161"/>
    <w:rsid w:val="005646BC"/>
    <w:rsid w:val="0056631A"/>
    <w:rsid w:val="00566401"/>
    <w:rsid w:val="005677B3"/>
    <w:rsid w:val="00571E97"/>
    <w:rsid w:val="00572117"/>
    <w:rsid w:val="00572A90"/>
    <w:rsid w:val="00572B71"/>
    <w:rsid w:val="00573829"/>
    <w:rsid w:val="00573AB7"/>
    <w:rsid w:val="00574A28"/>
    <w:rsid w:val="00575B61"/>
    <w:rsid w:val="00576381"/>
    <w:rsid w:val="00576D3A"/>
    <w:rsid w:val="00577672"/>
    <w:rsid w:val="00583C65"/>
    <w:rsid w:val="005841B1"/>
    <w:rsid w:val="0058459B"/>
    <w:rsid w:val="00587250"/>
    <w:rsid w:val="005875E2"/>
    <w:rsid w:val="00587A16"/>
    <w:rsid w:val="0059019B"/>
    <w:rsid w:val="005905B4"/>
    <w:rsid w:val="005907D9"/>
    <w:rsid w:val="005922B0"/>
    <w:rsid w:val="0059233E"/>
    <w:rsid w:val="00593530"/>
    <w:rsid w:val="0059404E"/>
    <w:rsid w:val="005956D5"/>
    <w:rsid w:val="00595F66"/>
    <w:rsid w:val="00596A79"/>
    <w:rsid w:val="005A0528"/>
    <w:rsid w:val="005A3FF4"/>
    <w:rsid w:val="005A5F70"/>
    <w:rsid w:val="005B0D43"/>
    <w:rsid w:val="005B27AE"/>
    <w:rsid w:val="005B468D"/>
    <w:rsid w:val="005B527C"/>
    <w:rsid w:val="005B5288"/>
    <w:rsid w:val="005C0DE8"/>
    <w:rsid w:val="005C172B"/>
    <w:rsid w:val="005C1DCB"/>
    <w:rsid w:val="005C4360"/>
    <w:rsid w:val="005C62FD"/>
    <w:rsid w:val="005C66B8"/>
    <w:rsid w:val="005C7C41"/>
    <w:rsid w:val="005D01D1"/>
    <w:rsid w:val="005D2BA1"/>
    <w:rsid w:val="005D3BE9"/>
    <w:rsid w:val="005D3FA4"/>
    <w:rsid w:val="005D42F8"/>
    <w:rsid w:val="005D44D0"/>
    <w:rsid w:val="005D4BDE"/>
    <w:rsid w:val="005D5291"/>
    <w:rsid w:val="005D6934"/>
    <w:rsid w:val="005D7975"/>
    <w:rsid w:val="005E1D63"/>
    <w:rsid w:val="005E21AA"/>
    <w:rsid w:val="005E21F4"/>
    <w:rsid w:val="005E46B3"/>
    <w:rsid w:val="005E49F2"/>
    <w:rsid w:val="005E4FC6"/>
    <w:rsid w:val="005E5291"/>
    <w:rsid w:val="005E5360"/>
    <w:rsid w:val="005E5E38"/>
    <w:rsid w:val="005E6BCA"/>
    <w:rsid w:val="005E6D34"/>
    <w:rsid w:val="005F1590"/>
    <w:rsid w:val="005F1752"/>
    <w:rsid w:val="005F293F"/>
    <w:rsid w:val="005F4CED"/>
    <w:rsid w:val="005F514F"/>
    <w:rsid w:val="005F5D59"/>
    <w:rsid w:val="005F62D7"/>
    <w:rsid w:val="005F7848"/>
    <w:rsid w:val="005F7DED"/>
    <w:rsid w:val="006000F0"/>
    <w:rsid w:val="0060183C"/>
    <w:rsid w:val="0060198F"/>
    <w:rsid w:val="00602877"/>
    <w:rsid w:val="00603451"/>
    <w:rsid w:val="00603F12"/>
    <w:rsid w:val="00604CFB"/>
    <w:rsid w:val="006055A0"/>
    <w:rsid w:val="00605703"/>
    <w:rsid w:val="00605A16"/>
    <w:rsid w:val="0060690E"/>
    <w:rsid w:val="0060714C"/>
    <w:rsid w:val="0061062F"/>
    <w:rsid w:val="00612189"/>
    <w:rsid w:val="006123EB"/>
    <w:rsid w:val="006125D8"/>
    <w:rsid w:val="0061298A"/>
    <w:rsid w:val="00612A90"/>
    <w:rsid w:val="00613E52"/>
    <w:rsid w:val="006144EF"/>
    <w:rsid w:val="006155F3"/>
    <w:rsid w:val="0061670B"/>
    <w:rsid w:val="0061678F"/>
    <w:rsid w:val="006169AE"/>
    <w:rsid w:val="00616CBA"/>
    <w:rsid w:val="00616FF2"/>
    <w:rsid w:val="006217CD"/>
    <w:rsid w:val="006227C2"/>
    <w:rsid w:val="00622D32"/>
    <w:rsid w:val="0062392B"/>
    <w:rsid w:val="00626019"/>
    <w:rsid w:val="00626D75"/>
    <w:rsid w:val="00627B14"/>
    <w:rsid w:val="00627F2E"/>
    <w:rsid w:val="006302BA"/>
    <w:rsid w:val="00630A50"/>
    <w:rsid w:val="00634346"/>
    <w:rsid w:val="00635CF6"/>
    <w:rsid w:val="0063731F"/>
    <w:rsid w:val="006404A2"/>
    <w:rsid w:val="006414CB"/>
    <w:rsid w:val="00641CE7"/>
    <w:rsid w:val="00642A6B"/>
    <w:rsid w:val="00642C15"/>
    <w:rsid w:val="00642D73"/>
    <w:rsid w:val="006434BE"/>
    <w:rsid w:val="00643801"/>
    <w:rsid w:val="00644F04"/>
    <w:rsid w:val="0064646A"/>
    <w:rsid w:val="006477D9"/>
    <w:rsid w:val="00647848"/>
    <w:rsid w:val="00652F73"/>
    <w:rsid w:val="006530E8"/>
    <w:rsid w:val="00653ABA"/>
    <w:rsid w:val="00654AAC"/>
    <w:rsid w:val="006550FA"/>
    <w:rsid w:val="006566A8"/>
    <w:rsid w:val="00657AF8"/>
    <w:rsid w:val="00660167"/>
    <w:rsid w:val="006605BC"/>
    <w:rsid w:val="006614D5"/>
    <w:rsid w:val="00661D32"/>
    <w:rsid w:val="00667A2B"/>
    <w:rsid w:val="00671EE2"/>
    <w:rsid w:val="006722D8"/>
    <w:rsid w:val="0067258B"/>
    <w:rsid w:val="00672EC0"/>
    <w:rsid w:val="00673178"/>
    <w:rsid w:val="00673C8B"/>
    <w:rsid w:val="00673E42"/>
    <w:rsid w:val="00674C23"/>
    <w:rsid w:val="006761B5"/>
    <w:rsid w:val="00676EA5"/>
    <w:rsid w:val="00677073"/>
    <w:rsid w:val="00677D28"/>
    <w:rsid w:val="00680D07"/>
    <w:rsid w:val="00684692"/>
    <w:rsid w:val="00684AC7"/>
    <w:rsid w:val="006863C2"/>
    <w:rsid w:val="00687A00"/>
    <w:rsid w:val="006901D6"/>
    <w:rsid w:val="00690BCB"/>
    <w:rsid w:val="00692AA5"/>
    <w:rsid w:val="00694BB3"/>
    <w:rsid w:val="006952E4"/>
    <w:rsid w:val="0069599C"/>
    <w:rsid w:val="006963BC"/>
    <w:rsid w:val="0069650C"/>
    <w:rsid w:val="006A356F"/>
    <w:rsid w:val="006A4472"/>
    <w:rsid w:val="006A5606"/>
    <w:rsid w:val="006A6154"/>
    <w:rsid w:val="006A6461"/>
    <w:rsid w:val="006A7FC9"/>
    <w:rsid w:val="006B063F"/>
    <w:rsid w:val="006B13B6"/>
    <w:rsid w:val="006B2800"/>
    <w:rsid w:val="006B36ED"/>
    <w:rsid w:val="006B3D2F"/>
    <w:rsid w:val="006B5D08"/>
    <w:rsid w:val="006B5D63"/>
    <w:rsid w:val="006B6F08"/>
    <w:rsid w:val="006B7FC0"/>
    <w:rsid w:val="006B7FD9"/>
    <w:rsid w:val="006C0AD4"/>
    <w:rsid w:val="006C0EBC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4F39"/>
    <w:rsid w:val="006D5877"/>
    <w:rsid w:val="006D7BFA"/>
    <w:rsid w:val="006E03C2"/>
    <w:rsid w:val="006E3A6D"/>
    <w:rsid w:val="006E5006"/>
    <w:rsid w:val="006E55F4"/>
    <w:rsid w:val="006E58F5"/>
    <w:rsid w:val="006E5F01"/>
    <w:rsid w:val="006E6E16"/>
    <w:rsid w:val="006E7FAD"/>
    <w:rsid w:val="006F2CA8"/>
    <w:rsid w:val="006F40B4"/>
    <w:rsid w:val="006F46A0"/>
    <w:rsid w:val="006F4CDF"/>
    <w:rsid w:val="006F4D58"/>
    <w:rsid w:val="006F6BBE"/>
    <w:rsid w:val="006F7190"/>
    <w:rsid w:val="006F7851"/>
    <w:rsid w:val="006F7987"/>
    <w:rsid w:val="006F7AE4"/>
    <w:rsid w:val="007001D3"/>
    <w:rsid w:val="00700692"/>
    <w:rsid w:val="00700E24"/>
    <w:rsid w:val="00701BE0"/>
    <w:rsid w:val="00701F5E"/>
    <w:rsid w:val="00702DB6"/>
    <w:rsid w:val="007105A2"/>
    <w:rsid w:val="00710DB5"/>
    <w:rsid w:val="00711A3F"/>
    <w:rsid w:val="00711E1C"/>
    <w:rsid w:val="00713A78"/>
    <w:rsid w:val="00713C14"/>
    <w:rsid w:val="00713D89"/>
    <w:rsid w:val="007140C0"/>
    <w:rsid w:val="00714990"/>
    <w:rsid w:val="0071537C"/>
    <w:rsid w:val="00716BA2"/>
    <w:rsid w:val="00716EF7"/>
    <w:rsid w:val="0072168F"/>
    <w:rsid w:val="00724448"/>
    <w:rsid w:val="00725344"/>
    <w:rsid w:val="00726716"/>
    <w:rsid w:val="00726A86"/>
    <w:rsid w:val="00726CDB"/>
    <w:rsid w:val="007270F0"/>
    <w:rsid w:val="0072793B"/>
    <w:rsid w:val="0073054F"/>
    <w:rsid w:val="00730ACA"/>
    <w:rsid w:val="00730C52"/>
    <w:rsid w:val="0073122C"/>
    <w:rsid w:val="007331E0"/>
    <w:rsid w:val="00733E2F"/>
    <w:rsid w:val="00736B2E"/>
    <w:rsid w:val="00737070"/>
    <w:rsid w:val="0073782C"/>
    <w:rsid w:val="00741C73"/>
    <w:rsid w:val="00741FE6"/>
    <w:rsid w:val="00742CDC"/>
    <w:rsid w:val="00742FCE"/>
    <w:rsid w:val="007432BA"/>
    <w:rsid w:val="00744EB0"/>
    <w:rsid w:val="00745F94"/>
    <w:rsid w:val="00746461"/>
    <w:rsid w:val="00747062"/>
    <w:rsid w:val="00747815"/>
    <w:rsid w:val="00750150"/>
    <w:rsid w:val="00751B86"/>
    <w:rsid w:val="007524A6"/>
    <w:rsid w:val="007549F7"/>
    <w:rsid w:val="007555A8"/>
    <w:rsid w:val="007563C2"/>
    <w:rsid w:val="00757240"/>
    <w:rsid w:val="00757C9B"/>
    <w:rsid w:val="00761A2E"/>
    <w:rsid w:val="00761BD8"/>
    <w:rsid w:val="007631BD"/>
    <w:rsid w:val="00763928"/>
    <w:rsid w:val="00763D01"/>
    <w:rsid w:val="0076480D"/>
    <w:rsid w:val="00765008"/>
    <w:rsid w:val="00765823"/>
    <w:rsid w:val="00765E0E"/>
    <w:rsid w:val="00765F31"/>
    <w:rsid w:val="007663B6"/>
    <w:rsid w:val="007679FC"/>
    <w:rsid w:val="0077076C"/>
    <w:rsid w:val="00772755"/>
    <w:rsid w:val="007734D1"/>
    <w:rsid w:val="0077352E"/>
    <w:rsid w:val="0077594D"/>
    <w:rsid w:val="0077616F"/>
    <w:rsid w:val="0077654B"/>
    <w:rsid w:val="00776DCD"/>
    <w:rsid w:val="00780A4F"/>
    <w:rsid w:val="00785C2B"/>
    <w:rsid w:val="00786716"/>
    <w:rsid w:val="00786CBC"/>
    <w:rsid w:val="00787465"/>
    <w:rsid w:val="007908F6"/>
    <w:rsid w:val="00792250"/>
    <w:rsid w:val="00792897"/>
    <w:rsid w:val="00792D31"/>
    <w:rsid w:val="00793C07"/>
    <w:rsid w:val="00796EC9"/>
    <w:rsid w:val="00797682"/>
    <w:rsid w:val="007A10D1"/>
    <w:rsid w:val="007A1C5B"/>
    <w:rsid w:val="007A29B4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00B"/>
    <w:rsid w:val="007B29EB"/>
    <w:rsid w:val="007B49DE"/>
    <w:rsid w:val="007B6365"/>
    <w:rsid w:val="007B64CC"/>
    <w:rsid w:val="007B6A7E"/>
    <w:rsid w:val="007B6CF7"/>
    <w:rsid w:val="007C1D23"/>
    <w:rsid w:val="007C1DCC"/>
    <w:rsid w:val="007C2F92"/>
    <w:rsid w:val="007C5B4C"/>
    <w:rsid w:val="007C7214"/>
    <w:rsid w:val="007D135C"/>
    <w:rsid w:val="007D5198"/>
    <w:rsid w:val="007D6E15"/>
    <w:rsid w:val="007D7992"/>
    <w:rsid w:val="007E25C7"/>
    <w:rsid w:val="007E49C5"/>
    <w:rsid w:val="007E50C6"/>
    <w:rsid w:val="007E59F6"/>
    <w:rsid w:val="007E7116"/>
    <w:rsid w:val="007E7474"/>
    <w:rsid w:val="007E7772"/>
    <w:rsid w:val="007E7B27"/>
    <w:rsid w:val="007E7F03"/>
    <w:rsid w:val="007F1F04"/>
    <w:rsid w:val="007F292C"/>
    <w:rsid w:val="007F298B"/>
    <w:rsid w:val="007F640E"/>
    <w:rsid w:val="007F6D20"/>
    <w:rsid w:val="00800FFF"/>
    <w:rsid w:val="00803271"/>
    <w:rsid w:val="00804608"/>
    <w:rsid w:val="008055A0"/>
    <w:rsid w:val="00805606"/>
    <w:rsid w:val="00806B0D"/>
    <w:rsid w:val="00806D94"/>
    <w:rsid w:val="008074B9"/>
    <w:rsid w:val="008077C8"/>
    <w:rsid w:val="0081002D"/>
    <w:rsid w:val="00811099"/>
    <w:rsid w:val="00815142"/>
    <w:rsid w:val="00815F88"/>
    <w:rsid w:val="00817508"/>
    <w:rsid w:val="0082176D"/>
    <w:rsid w:val="00823900"/>
    <w:rsid w:val="008242D0"/>
    <w:rsid w:val="00824476"/>
    <w:rsid w:val="00824F40"/>
    <w:rsid w:val="00825396"/>
    <w:rsid w:val="00825EC5"/>
    <w:rsid w:val="008277C8"/>
    <w:rsid w:val="00827EC8"/>
    <w:rsid w:val="0083228D"/>
    <w:rsid w:val="00832ADE"/>
    <w:rsid w:val="00834C46"/>
    <w:rsid w:val="00835ABF"/>
    <w:rsid w:val="00840913"/>
    <w:rsid w:val="00842081"/>
    <w:rsid w:val="00844952"/>
    <w:rsid w:val="0084522A"/>
    <w:rsid w:val="008453BB"/>
    <w:rsid w:val="0084746B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96B"/>
    <w:rsid w:val="00866BD7"/>
    <w:rsid w:val="008675EF"/>
    <w:rsid w:val="008677B5"/>
    <w:rsid w:val="0087038A"/>
    <w:rsid w:val="00871F1F"/>
    <w:rsid w:val="00872628"/>
    <w:rsid w:val="00872A01"/>
    <w:rsid w:val="00872D81"/>
    <w:rsid w:val="00872E17"/>
    <w:rsid w:val="008738F2"/>
    <w:rsid w:val="00874C0B"/>
    <w:rsid w:val="00874ECA"/>
    <w:rsid w:val="00876256"/>
    <w:rsid w:val="008764B8"/>
    <w:rsid w:val="008846BF"/>
    <w:rsid w:val="00884A70"/>
    <w:rsid w:val="0088563D"/>
    <w:rsid w:val="008856F3"/>
    <w:rsid w:val="008900C0"/>
    <w:rsid w:val="008902E6"/>
    <w:rsid w:val="0089076C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4B12"/>
    <w:rsid w:val="008A4FB6"/>
    <w:rsid w:val="008A6458"/>
    <w:rsid w:val="008A66D1"/>
    <w:rsid w:val="008A74DF"/>
    <w:rsid w:val="008A74EA"/>
    <w:rsid w:val="008B0CBD"/>
    <w:rsid w:val="008B0D73"/>
    <w:rsid w:val="008B1CFF"/>
    <w:rsid w:val="008B3B92"/>
    <w:rsid w:val="008B56B3"/>
    <w:rsid w:val="008B75F4"/>
    <w:rsid w:val="008C015A"/>
    <w:rsid w:val="008C0A0A"/>
    <w:rsid w:val="008C10C1"/>
    <w:rsid w:val="008C18FD"/>
    <w:rsid w:val="008C2DBD"/>
    <w:rsid w:val="008C2E8C"/>
    <w:rsid w:val="008C3AB8"/>
    <w:rsid w:val="008C41D2"/>
    <w:rsid w:val="008C4239"/>
    <w:rsid w:val="008C7358"/>
    <w:rsid w:val="008D11A3"/>
    <w:rsid w:val="008D1443"/>
    <w:rsid w:val="008D3806"/>
    <w:rsid w:val="008D4B29"/>
    <w:rsid w:val="008D6CD2"/>
    <w:rsid w:val="008D76A7"/>
    <w:rsid w:val="008E2A67"/>
    <w:rsid w:val="008E2E80"/>
    <w:rsid w:val="008E5152"/>
    <w:rsid w:val="008E5B1F"/>
    <w:rsid w:val="008E6CC1"/>
    <w:rsid w:val="008F3E46"/>
    <w:rsid w:val="008F3EF1"/>
    <w:rsid w:val="008F3FA3"/>
    <w:rsid w:val="008F461A"/>
    <w:rsid w:val="008F670E"/>
    <w:rsid w:val="008F751A"/>
    <w:rsid w:val="008F7EF7"/>
    <w:rsid w:val="0090147F"/>
    <w:rsid w:val="00902867"/>
    <w:rsid w:val="009046DA"/>
    <w:rsid w:val="0090534D"/>
    <w:rsid w:val="0090586C"/>
    <w:rsid w:val="00912099"/>
    <w:rsid w:val="00913F9D"/>
    <w:rsid w:val="009140E8"/>
    <w:rsid w:val="009141AB"/>
    <w:rsid w:val="00923B90"/>
    <w:rsid w:val="00923D55"/>
    <w:rsid w:val="009250B9"/>
    <w:rsid w:val="00925F77"/>
    <w:rsid w:val="00926B7D"/>
    <w:rsid w:val="0093102E"/>
    <w:rsid w:val="00932CE9"/>
    <w:rsid w:val="00932FE1"/>
    <w:rsid w:val="00933F8E"/>
    <w:rsid w:val="00934CEB"/>
    <w:rsid w:val="009364A4"/>
    <w:rsid w:val="00936BF6"/>
    <w:rsid w:val="00936ECA"/>
    <w:rsid w:val="009403D2"/>
    <w:rsid w:val="00940DE3"/>
    <w:rsid w:val="00941C3C"/>
    <w:rsid w:val="00941F5F"/>
    <w:rsid w:val="00941FE6"/>
    <w:rsid w:val="00942A48"/>
    <w:rsid w:val="00942FEA"/>
    <w:rsid w:val="009434F6"/>
    <w:rsid w:val="00943913"/>
    <w:rsid w:val="00944704"/>
    <w:rsid w:val="00944906"/>
    <w:rsid w:val="00945D6F"/>
    <w:rsid w:val="009478E7"/>
    <w:rsid w:val="00947CD1"/>
    <w:rsid w:val="00950119"/>
    <w:rsid w:val="009503AE"/>
    <w:rsid w:val="00951A65"/>
    <w:rsid w:val="00951DF7"/>
    <w:rsid w:val="009539BE"/>
    <w:rsid w:val="00954B00"/>
    <w:rsid w:val="00960B29"/>
    <w:rsid w:val="00960CBA"/>
    <w:rsid w:val="009617DF"/>
    <w:rsid w:val="00963447"/>
    <w:rsid w:val="00963BB0"/>
    <w:rsid w:val="009648C1"/>
    <w:rsid w:val="009659F9"/>
    <w:rsid w:val="00970020"/>
    <w:rsid w:val="00972A6F"/>
    <w:rsid w:val="009743BE"/>
    <w:rsid w:val="00976AF3"/>
    <w:rsid w:val="0097774E"/>
    <w:rsid w:val="00980089"/>
    <w:rsid w:val="00981CB8"/>
    <w:rsid w:val="00982CF7"/>
    <w:rsid w:val="00984849"/>
    <w:rsid w:val="00984B7E"/>
    <w:rsid w:val="00984BC2"/>
    <w:rsid w:val="009850B8"/>
    <w:rsid w:val="00987751"/>
    <w:rsid w:val="00990258"/>
    <w:rsid w:val="009903FE"/>
    <w:rsid w:val="00991443"/>
    <w:rsid w:val="00991BF6"/>
    <w:rsid w:val="00993FC9"/>
    <w:rsid w:val="00994BB2"/>
    <w:rsid w:val="0099602C"/>
    <w:rsid w:val="00996766"/>
    <w:rsid w:val="00997EB3"/>
    <w:rsid w:val="009A0005"/>
    <w:rsid w:val="009A2ACB"/>
    <w:rsid w:val="009A6D0D"/>
    <w:rsid w:val="009A75E8"/>
    <w:rsid w:val="009A7CFF"/>
    <w:rsid w:val="009B1DAB"/>
    <w:rsid w:val="009B3177"/>
    <w:rsid w:val="009B615C"/>
    <w:rsid w:val="009B62BC"/>
    <w:rsid w:val="009C1CA1"/>
    <w:rsid w:val="009C211F"/>
    <w:rsid w:val="009C2859"/>
    <w:rsid w:val="009C2F63"/>
    <w:rsid w:val="009C4D70"/>
    <w:rsid w:val="009C55C8"/>
    <w:rsid w:val="009C5928"/>
    <w:rsid w:val="009D115A"/>
    <w:rsid w:val="009D149A"/>
    <w:rsid w:val="009D3636"/>
    <w:rsid w:val="009D5245"/>
    <w:rsid w:val="009D7A17"/>
    <w:rsid w:val="009E07BD"/>
    <w:rsid w:val="009E3852"/>
    <w:rsid w:val="009E50DE"/>
    <w:rsid w:val="009F0A50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4E4B"/>
    <w:rsid w:val="00A053B4"/>
    <w:rsid w:val="00A057B4"/>
    <w:rsid w:val="00A069AE"/>
    <w:rsid w:val="00A07737"/>
    <w:rsid w:val="00A10926"/>
    <w:rsid w:val="00A11BC6"/>
    <w:rsid w:val="00A15812"/>
    <w:rsid w:val="00A164C3"/>
    <w:rsid w:val="00A16502"/>
    <w:rsid w:val="00A20212"/>
    <w:rsid w:val="00A21F38"/>
    <w:rsid w:val="00A22379"/>
    <w:rsid w:val="00A22779"/>
    <w:rsid w:val="00A23AB7"/>
    <w:rsid w:val="00A23EAA"/>
    <w:rsid w:val="00A27566"/>
    <w:rsid w:val="00A31115"/>
    <w:rsid w:val="00A31173"/>
    <w:rsid w:val="00A3389E"/>
    <w:rsid w:val="00A3468C"/>
    <w:rsid w:val="00A40DBA"/>
    <w:rsid w:val="00A43201"/>
    <w:rsid w:val="00A435D1"/>
    <w:rsid w:val="00A44016"/>
    <w:rsid w:val="00A441FB"/>
    <w:rsid w:val="00A454E2"/>
    <w:rsid w:val="00A45AD5"/>
    <w:rsid w:val="00A45D91"/>
    <w:rsid w:val="00A460CB"/>
    <w:rsid w:val="00A50419"/>
    <w:rsid w:val="00A50EEB"/>
    <w:rsid w:val="00A52114"/>
    <w:rsid w:val="00A529D4"/>
    <w:rsid w:val="00A53DD3"/>
    <w:rsid w:val="00A53EFF"/>
    <w:rsid w:val="00A54722"/>
    <w:rsid w:val="00A54D11"/>
    <w:rsid w:val="00A566F6"/>
    <w:rsid w:val="00A577B3"/>
    <w:rsid w:val="00A606DC"/>
    <w:rsid w:val="00A60A4E"/>
    <w:rsid w:val="00A612D6"/>
    <w:rsid w:val="00A62D02"/>
    <w:rsid w:val="00A63C60"/>
    <w:rsid w:val="00A65A3E"/>
    <w:rsid w:val="00A672B9"/>
    <w:rsid w:val="00A6736A"/>
    <w:rsid w:val="00A719E8"/>
    <w:rsid w:val="00A753AE"/>
    <w:rsid w:val="00A81FCB"/>
    <w:rsid w:val="00A834D5"/>
    <w:rsid w:val="00A84625"/>
    <w:rsid w:val="00A84FC6"/>
    <w:rsid w:val="00A8586C"/>
    <w:rsid w:val="00A8700D"/>
    <w:rsid w:val="00A87FBE"/>
    <w:rsid w:val="00A93889"/>
    <w:rsid w:val="00A95330"/>
    <w:rsid w:val="00A97493"/>
    <w:rsid w:val="00AA0651"/>
    <w:rsid w:val="00AA0C74"/>
    <w:rsid w:val="00AA1861"/>
    <w:rsid w:val="00AA19FB"/>
    <w:rsid w:val="00AA2D9C"/>
    <w:rsid w:val="00AA38F8"/>
    <w:rsid w:val="00AA56A5"/>
    <w:rsid w:val="00AA6520"/>
    <w:rsid w:val="00AA6D2B"/>
    <w:rsid w:val="00AA7DB9"/>
    <w:rsid w:val="00AA7E3B"/>
    <w:rsid w:val="00AB01C1"/>
    <w:rsid w:val="00AB0C49"/>
    <w:rsid w:val="00AB2190"/>
    <w:rsid w:val="00AB5A1A"/>
    <w:rsid w:val="00AB60B9"/>
    <w:rsid w:val="00AC00C0"/>
    <w:rsid w:val="00AC04F2"/>
    <w:rsid w:val="00AC0526"/>
    <w:rsid w:val="00AC0BDD"/>
    <w:rsid w:val="00AC0C76"/>
    <w:rsid w:val="00AC0E85"/>
    <w:rsid w:val="00AC3BD3"/>
    <w:rsid w:val="00AC407B"/>
    <w:rsid w:val="00AC4B0A"/>
    <w:rsid w:val="00AC5539"/>
    <w:rsid w:val="00AC6FF5"/>
    <w:rsid w:val="00AC738F"/>
    <w:rsid w:val="00AC764C"/>
    <w:rsid w:val="00AD2D89"/>
    <w:rsid w:val="00AD3D1F"/>
    <w:rsid w:val="00AD64D0"/>
    <w:rsid w:val="00AD665B"/>
    <w:rsid w:val="00AE0BAE"/>
    <w:rsid w:val="00AE179B"/>
    <w:rsid w:val="00AE2999"/>
    <w:rsid w:val="00AE2F4F"/>
    <w:rsid w:val="00AE599F"/>
    <w:rsid w:val="00AE7354"/>
    <w:rsid w:val="00AF0621"/>
    <w:rsid w:val="00AF22D5"/>
    <w:rsid w:val="00AF3602"/>
    <w:rsid w:val="00AF3EEE"/>
    <w:rsid w:val="00AF7A82"/>
    <w:rsid w:val="00B003C1"/>
    <w:rsid w:val="00B006C0"/>
    <w:rsid w:val="00B0095D"/>
    <w:rsid w:val="00B00A94"/>
    <w:rsid w:val="00B02B26"/>
    <w:rsid w:val="00B0486F"/>
    <w:rsid w:val="00B059CB"/>
    <w:rsid w:val="00B06ADF"/>
    <w:rsid w:val="00B12FAB"/>
    <w:rsid w:val="00B13098"/>
    <w:rsid w:val="00B13304"/>
    <w:rsid w:val="00B1495A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4151"/>
    <w:rsid w:val="00B245A7"/>
    <w:rsid w:val="00B27AE2"/>
    <w:rsid w:val="00B30A23"/>
    <w:rsid w:val="00B310AB"/>
    <w:rsid w:val="00B323B7"/>
    <w:rsid w:val="00B34E2C"/>
    <w:rsid w:val="00B35EC6"/>
    <w:rsid w:val="00B3623A"/>
    <w:rsid w:val="00B365DE"/>
    <w:rsid w:val="00B36AC6"/>
    <w:rsid w:val="00B40914"/>
    <w:rsid w:val="00B425AB"/>
    <w:rsid w:val="00B4392D"/>
    <w:rsid w:val="00B44721"/>
    <w:rsid w:val="00B450B4"/>
    <w:rsid w:val="00B45CDF"/>
    <w:rsid w:val="00B476E8"/>
    <w:rsid w:val="00B47A05"/>
    <w:rsid w:val="00B47F8F"/>
    <w:rsid w:val="00B50AEC"/>
    <w:rsid w:val="00B51570"/>
    <w:rsid w:val="00B52362"/>
    <w:rsid w:val="00B52CDF"/>
    <w:rsid w:val="00B53531"/>
    <w:rsid w:val="00B56EC5"/>
    <w:rsid w:val="00B602BE"/>
    <w:rsid w:val="00B613C1"/>
    <w:rsid w:val="00B6508C"/>
    <w:rsid w:val="00B66242"/>
    <w:rsid w:val="00B66938"/>
    <w:rsid w:val="00B67F1A"/>
    <w:rsid w:val="00B70475"/>
    <w:rsid w:val="00B735D8"/>
    <w:rsid w:val="00B73B03"/>
    <w:rsid w:val="00B74633"/>
    <w:rsid w:val="00B77813"/>
    <w:rsid w:val="00B8057A"/>
    <w:rsid w:val="00B8469B"/>
    <w:rsid w:val="00B849E2"/>
    <w:rsid w:val="00B8556A"/>
    <w:rsid w:val="00B8669F"/>
    <w:rsid w:val="00B92207"/>
    <w:rsid w:val="00B9316C"/>
    <w:rsid w:val="00B93D36"/>
    <w:rsid w:val="00B95636"/>
    <w:rsid w:val="00B96C1E"/>
    <w:rsid w:val="00B970E5"/>
    <w:rsid w:val="00B9712F"/>
    <w:rsid w:val="00B97FFE"/>
    <w:rsid w:val="00BA1470"/>
    <w:rsid w:val="00BA1A27"/>
    <w:rsid w:val="00BA2790"/>
    <w:rsid w:val="00BA3BA8"/>
    <w:rsid w:val="00BA4846"/>
    <w:rsid w:val="00BA76E5"/>
    <w:rsid w:val="00BB0A28"/>
    <w:rsid w:val="00BB319A"/>
    <w:rsid w:val="00BB3D82"/>
    <w:rsid w:val="00BB4F25"/>
    <w:rsid w:val="00BB5E1D"/>
    <w:rsid w:val="00BB6954"/>
    <w:rsid w:val="00BC015D"/>
    <w:rsid w:val="00BC0D23"/>
    <w:rsid w:val="00BC403B"/>
    <w:rsid w:val="00BC50E4"/>
    <w:rsid w:val="00BC70E6"/>
    <w:rsid w:val="00BD1331"/>
    <w:rsid w:val="00BD2C7D"/>
    <w:rsid w:val="00BD34BC"/>
    <w:rsid w:val="00BD3FF5"/>
    <w:rsid w:val="00BE2E53"/>
    <w:rsid w:val="00BE3104"/>
    <w:rsid w:val="00BE365D"/>
    <w:rsid w:val="00BE4904"/>
    <w:rsid w:val="00BE58A5"/>
    <w:rsid w:val="00BE667E"/>
    <w:rsid w:val="00BF203F"/>
    <w:rsid w:val="00BF2133"/>
    <w:rsid w:val="00BF456F"/>
    <w:rsid w:val="00BF594F"/>
    <w:rsid w:val="00C03777"/>
    <w:rsid w:val="00C03DDD"/>
    <w:rsid w:val="00C055FC"/>
    <w:rsid w:val="00C07AEC"/>
    <w:rsid w:val="00C120DA"/>
    <w:rsid w:val="00C13C64"/>
    <w:rsid w:val="00C14367"/>
    <w:rsid w:val="00C14F23"/>
    <w:rsid w:val="00C15CB0"/>
    <w:rsid w:val="00C16F0F"/>
    <w:rsid w:val="00C1725D"/>
    <w:rsid w:val="00C17FC6"/>
    <w:rsid w:val="00C216DF"/>
    <w:rsid w:val="00C22A19"/>
    <w:rsid w:val="00C2301C"/>
    <w:rsid w:val="00C27F56"/>
    <w:rsid w:val="00C30FE9"/>
    <w:rsid w:val="00C31E53"/>
    <w:rsid w:val="00C33218"/>
    <w:rsid w:val="00C3333C"/>
    <w:rsid w:val="00C33C1E"/>
    <w:rsid w:val="00C349B3"/>
    <w:rsid w:val="00C4029A"/>
    <w:rsid w:val="00C45133"/>
    <w:rsid w:val="00C45479"/>
    <w:rsid w:val="00C4551C"/>
    <w:rsid w:val="00C4692F"/>
    <w:rsid w:val="00C5002D"/>
    <w:rsid w:val="00C52F49"/>
    <w:rsid w:val="00C545AA"/>
    <w:rsid w:val="00C54837"/>
    <w:rsid w:val="00C54B36"/>
    <w:rsid w:val="00C55AA3"/>
    <w:rsid w:val="00C566E3"/>
    <w:rsid w:val="00C56E63"/>
    <w:rsid w:val="00C57B9D"/>
    <w:rsid w:val="00C57E05"/>
    <w:rsid w:val="00C64CEA"/>
    <w:rsid w:val="00C6680A"/>
    <w:rsid w:val="00C70E22"/>
    <w:rsid w:val="00C7193D"/>
    <w:rsid w:val="00C72273"/>
    <w:rsid w:val="00C74D37"/>
    <w:rsid w:val="00C777E8"/>
    <w:rsid w:val="00C8220B"/>
    <w:rsid w:val="00C83388"/>
    <w:rsid w:val="00C865AD"/>
    <w:rsid w:val="00C86C3F"/>
    <w:rsid w:val="00C901E9"/>
    <w:rsid w:val="00C90357"/>
    <w:rsid w:val="00C9079B"/>
    <w:rsid w:val="00C928D7"/>
    <w:rsid w:val="00C95466"/>
    <w:rsid w:val="00C95C04"/>
    <w:rsid w:val="00C977B5"/>
    <w:rsid w:val="00CA0611"/>
    <w:rsid w:val="00CA246A"/>
    <w:rsid w:val="00CA272D"/>
    <w:rsid w:val="00CA485B"/>
    <w:rsid w:val="00CA6365"/>
    <w:rsid w:val="00CB0665"/>
    <w:rsid w:val="00CB06E1"/>
    <w:rsid w:val="00CB10A0"/>
    <w:rsid w:val="00CB6DB6"/>
    <w:rsid w:val="00CB7C03"/>
    <w:rsid w:val="00CC0649"/>
    <w:rsid w:val="00CC07E0"/>
    <w:rsid w:val="00CC0C54"/>
    <w:rsid w:val="00CC146A"/>
    <w:rsid w:val="00CC15D4"/>
    <w:rsid w:val="00CC1CA5"/>
    <w:rsid w:val="00CC270A"/>
    <w:rsid w:val="00CC4074"/>
    <w:rsid w:val="00CC6B6C"/>
    <w:rsid w:val="00CC6F5C"/>
    <w:rsid w:val="00CD2F7C"/>
    <w:rsid w:val="00CD39FA"/>
    <w:rsid w:val="00CD44CB"/>
    <w:rsid w:val="00CD4E98"/>
    <w:rsid w:val="00CD64FB"/>
    <w:rsid w:val="00CD7D4A"/>
    <w:rsid w:val="00CE0A08"/>
    <w:rsid w:val="00CE2EA5"/>
    <w:rsid w:val="00CE33AC"/>
    <w:rsid w:val="00CE36F6"/>
    <w:rsid w:val="00CE3A27"/>
    <w:rsid w:val="00CE3A40"/>
    <w:rsid w:val="00CE4381"/>
    <w:rsid w:val="00CE447F"/>
    <w:rsid w:val="00CE570E"/>
    <w:rsid w:val="00CE5F2F"/>
    <w:rsid w:val="00CE6069"/>
    <w:rsid w:val="00CF112C"/>
    <w:rsid w:val="00CF3BE4"/>
    <w:rsid w:val="00CF478A"/>
    <w:rsid w:val="00CF5363"/>
    <w:rsid w:val="00CF7B25"/>
    <w:rsid w:val="00D01E40"/>
    <w:rsid w:val="00D01EDE"/>
    <w:rsid w:val="00D023BD"/>
    <w:rsid w:val="00D03403"/>
    <w:rsid w:val="00D037E8"/>
    <w:rsid w:val="00D039F5"/>
    <w:rsid w:val="00D048EF"/>
    <w:rsid w:val="00D0596C"/>
    <w:rsid w:val="00D059FB"/>
    <w:rsid w:val="00D06B74"/>
    <w:rsid w:val="00D0712E"/>
    <w:rsid w:val="00D07588"/>
    <w:rsid w:val="00D07792"/>
    <w:rsid w:val="00D07B62"/>
    <w:rsid w:val="00D10489"/>
    <w:rsid w:val="00D11A4F"/>
    <w:rsid w:val="00D1258E"/>
    <w:rsid w:val="00D12A19"/>
    <w:rsid w:val="00D13892"/>
    <w:rsid w:val="00D157BB"/>
    <w:rsid w:val="00D15964"/>
    <w:rsid w:val="00D17B7B"/>
    <w:rsid w:val="00D17D52"/>
    <w:rsid w:val="00D21A7A"/>
    <w:rsid w:val="00D24233"/>
    <w:rsid w:val="00D26498"/>
    <w:rsid w:val="00D26AB9"/>
    <w:rsid w:val="00D305D4"/>
    <w:rsid w:val="00D33A49"/>
    <w:rsid w:val="00D3484B"/>
    <w:rsid w:val="00D34D26"/>
    <w:rsid w:val="00D34F4D"/>
    <w:rsid w:val="00D41210"/>
    <w:rsid w:val="00D4158C"/>
    <w:rsid w:val="00D417C0"/>
    <w:rsid w:val="00D41808"/>
    <w:rsid w:val="00D41D50"/>
    <w:rsid w:val="00D41F53"/>
    <w:rsid w:val="00D44134"/>
    <w:rsid w:val="00D44AE1"/>
    <w:rsid w:val="00D44B03"/>
    <w:rsid w:val="00D450CD"/>
    <w:rsid w:val="00D4511D"/>
    <w:rsid w:val="00D453DD"/>
    <w:rsid w:val="00D45605"/>
    <w:rsid w:val="00D45750"/>
    <w:rsid w:val="00D457E3"/>
    <w:rsid w:val="00D472BF"/>
    <w:rsid w:val="00D53714"/>
    <w:rsid w:val="00D53E81"/>
    <w:rsid w:val="00D54237"/>
    <w:rsid w:val="00D56017"/>
    <w:rsid w:val="00D5678F"/>
    <w:rsid w:val="00D57034"/>
    <w:rsid w:val="00D57583"/>
    <w:rsid w:val="00D576B1"/>
    <w:rsid w:val="00D61DA2"/>
    <w:rsid w:val="00D62E00"/>
    <w:rsid w:val="00D67E4F"/>
    <w:rsid w:val="00D70857"/>
    <w:rsid w:val="00D744AD"/>
    <w:rsid w:val="00D746DC"/>
    <w:rsid w:val="00D74B18"/>
    <w:rsid w:val="00D7779B"/>
    <w:rsid w:val="00D81436"/>
    <w:rsid w:val="00D81C39"/>
    <w:rsid w:val="00D82ADE"/>
    <w:rsid w:val="00D8347E"/>
    <w:rsid w:val="00D841CF"/>
    <w:rsid w:val="00D8431E"/>
    <w:rsid w:val="00D84966"/>
    <w:rsid w:val="00D85FA7"/>
    <w:rsid w:val="00D87F43"/>
    <w:rsid w:val="00D945D1"/>
    <w:rsid w:val="00D94B36"/>
    <w:rsid w:val="00D952FD"/>
    <w:rsid w:val="00D95643"/>
    <w:rsid w:val="00D96D72"/>
    <w:rsid w:val="00D97008"/>
    <w:rsid w:val="00DA0F96"/>
    <w:rsid w:val="00DA27B6"/>
    <w:rsid w:val="00DA2DAB"/>
    <w:rsid w:val="00DA3C4E"/>
    <w:rsid w:val="00DA61DD"/>
    <w:rsid w:val="00DA63AE"/>
    <w:rsid w:val="00DA7F5F"/>
    <w:rsid w:val="00DB1B2A"/>
    <w:rsid w:val="00DB2287"/>
    <w:rsid w:val="00DB3155"/>
    <w:rsid w:val="00DB3FF4"/>
    <w:rsid w:val="00DB4F9D"/>
    <w:rsid w:val="00DB51CB"/>
    <w:rsid w:val="00DC185C"/>
    <w:rsid w:val="00DC1DA8"/>
    <w:rsid w:val="00DC3F23"/>
    <w:rsid w:val="00DC4175"/>
    <w:rsid w:val="00DC4FBB"/>
    <w:rsid w:val="00DC6D73"/>
    <w:rsid w:val="00DC6F43"/>
    <w:rsid w:val="00DD2293"/>
    <w:rsid w:val="00DD244C"/>
    <w:rsid w:val="00DD25F3"/>
    <w:rsid w:val="00DD559E"/>
    <w:rsid w:val="00DD5F63"/>
    <w:rsid w:val="00DD61E8"/>
    <w:rsid w:val="00DD6FEA"/>
    <w:rsid w:val="00DD7344"/>
    <w:rsid w:val="00DD76BC"/>
    <w:rsid w:val="00DD7923"/>
    <w:rsid w:val="00DD7CC5"/>
    <w:rsid w:val="00DE0405"/>
    <w:rsid w:val="00DE097E"/>
    <w:rsid w:val="00DE0BD9"/>
    <w:rsid w:val="00DE0E05"/>
    <w:rsid w:val="00DE4C26"/>
    <w:rsid w:val="00DE626F"/>
    <w:rsid w:val="00DE70B6"/>
    <w:rsid w:val="00DE710D"/>
    <w:rsid w:val="00DF159B"/>
    <w:rsid w:val="00DF5239"/>
    <w:rsid w:val="00DF5EBB"/>
    <w:rsid w:val="00DF74F8"/>
    <w:rsid w:val="00DF7680"/>
    <w:rsid w:val="00E00DF6"/>
    <w:rsid w:val="00E03263"/>
    <w:rsid w:val="00E032A9"/>
    <w:rsid w:val="00E035F3"/>
    <w:rsid w:val="00E041DF"/>
    <w:rsid w:val="00E04C93"/>
    <w:rsid w:val="00E07CF6"/>
    <w:rsid w:val="00E11A4A"/>
    <w:rsid w:val="00E12861"/>
    <w:rsid w:val="00E1293E"/>
    <w:rsid w:val="00E12D37"/>
    <w:rsid w:val="00E12DAD"/>
    <w:rsid w:val="00E12FB5"/>
    <w:rsid w:val="00E14342"/>
    <w:rsid w:val="00E14EAD"/>
    <w:rsid w:val="00E15578"/>
    <w:rsid w:val="00E15870"/>
    <w:rsid w:val="00E16F95"/>
    <w:rsid w:val="00E17450"/>
    <w:rsid w:val="00E206E8"/>
    <w:rsid w:val="00E21611"/>
    <w:rsid w:val="00E21A87"/>
    <w:rsid w:val="00E21D0A"/>
    <w:rsid w:val="00E22976"/>
    <w:rsid w:val="00E22C23"/>
    <w:rsid w:val="00E24E93"/>
    <w:rsid w:val="00E253F5"/>
    <w:rsid w:val="00E2702C"/>
    <w:rsid w:val="00E277BC"/>
    <w:rsid w:val="00E3032C"/>
    <w:rsid w:val="00E30CFB"/>
    <w:rsid w:val="00E31692"/>
    <w:rsid w:val="00E31CF9"/>
    <w:rsid w:val="00E32218"/>
    <w:rsid w:val="00E32F41"/>
    <w:rsid w:val="00E33165"/>
    <w:rsid w:val="00E3471A"/>
    <w:rsid w:val="00E35FF4"/>
    <w:rsid w:val="00E368FA"/>
    <w:rsid w:val="00E3759E"/>
    <w:rsid w:val="00E37A62"/>
    <w:rsid w:val="00E42B0F"/>
    <w:rsid w:val="00E43293"/>
    <w:rsid w:val="00E46575"/>
    <w:rsid w:val="00E47465"/>
    <w:rsid w:val="00E504D6"/>
    <w:rsid w:val="00E50AE9"/>
    <w:rsid w:val="00E50F73"/>
    <w:rsid w:val="00E5264B"/>
    <w:rsid w:val="00E5280B"/>
    <w:rsid w:val="00E534B4"/>
    <w:rsid w:val="00E53A98"/>
    <w:rsid w:val="00E545C2"/>
    <w:rsid w:val="00E573DD"/>
    <w:rsid w:val="00E57845"/>
    <w:rsid w:val="00E57887"/>
    <w:rsid w:val="00E579B0"/>
    <w:rsid w:val="00E602C5"/>
    <w:rsid w:val="00E6103B"/>
    <w:rsid w:val="00E632F2"/>
    <w:rsid w:val="00E64318"/>
    <w:rsid w:val="00E64FC0"/>
    <w:rsid w:val="00E6619C"/>
    <w:rsid w:val="00E667C3"/>
    <w:rsid w:val="00E67438"/>
    <w:rsid w:val="00E67854"/>
    <w:rsid w:val="00E708B3"/>
    <w:rsid w:val="00E71A8F"/>
    <w:rsid w:val="00E721B5"/>
    <w:rsid w:val="00E72A0E"/>
    <w:rsid w:val="00E72B11"/>
    <w:rsid w:val="00E732BC"/>
    <w:rsid w:val="00E73806"/>
    <w:rsid w:val="00E73F7C"/>
    <w:rsid w:val="00E75776"/>
    <w:rsid w:val="00E809F7"/>
    <w:rsid w:val="00E81704"/>
    <w:rsid w:val="00E82707"/>
    <w:rsid w:val="00E82C3A"/>
    <w:rsid w:val="00E83316"/>
    <w:rsid w:val="00E849B7"/>
    <w:rsid w:val="00E8741C"/>
    <w:rsid w:val="00E90548"/>
    <w:rsid w:val="00E90B90"/>
    <w:rsid w:val="00E929BF"/>
    <w:rsid w:val="00E93B2B"/>
    <w:rsid w:val="00E958BB"/>
    <w:rsid w:val="00E95C9F"/>
    <w:rsid w:val="00E96492"/>
    <w:rsid w:val="00E96D15"/>
    <w:rsid w:val="00EA0015"/>
    <w:rsid w:val="00EA353D"/>
    <w:rsid w:val="00EA5A6D"/>
    <w:rsid w:val="00EA70CB"/>
    <w:rsid w:val="00EA7A2D"/>
    <w:rsid w:val="00EB0D1D"/>
    <w:rsid w:val="00EB145F"/>
    <w:rsid w:val="00EB5530"/>
    <w:rsid w:val="00EB67BC"/>
    <w:rsid w:val="00EB6840"/>
    <w:rsid w:val="00EB6E2D"/>
    <w:rsid w:val="00EC07CB"/>
    <w:rsid w:val="00EC0BFE"/>
    <w:rsid w:val="00EC1799"/>
    <w:rsid w:val="00EC2E2F"/>
    <w:rsid w:val="00EC3BEB"/>
    <w:rsid w:val="00EC4414"/>
    <w:rsid w:val="00EC741C"/>
    <w:rsid w:val="00EC74CD"/>
    <w:rsid w:val="00ED013D"/>
    <w:rsid w:val="00ED07FB"/>
    <w:rsid w:val="00ED0B58"/>
    <w:rsid w:val="00ED0D45"/>
    <w:rsid w:val="00ED1AD0"/>
    <w:rsid w:val="00ED1C82"/>
    <w:rsid w:val="00ED1DDF"/>
    <w:rsid w:val="00ED2201"/>
    <w:rsid w:val="00ED2A23"/>
    <w:rsid w:val="00ED39A9"/>
    <w:rsid w:val="00ED3FCB"/>
    <w:rsid w:val="00ED5B57"/>
    <w:rsid w:val="00ED6065"/>
    <w:rsid w:val="00EE0D76"/>
    <w:rsid w:val="00EE1565"/>
    <w:rsid w:val="00EE3243"/>
    <w:rsid w:val="00EE3267"/>
    <w:rsid w:val="00EE489A"/>
    <w:rsid w:val="00EE4E8D"/>
    <w:rsid w:val="00EF23A5"/>
    <w:rsid w:val="00EF4521"/>
    <w:rsid w:val="00EF52D1"/>
    <w:rsid w:val="00EF5B71"/>
    <w:rsid w:val="00EF67E2"/>
    <w:rsid w:val="00EF7E42"/>
    <w:rsid w:val="00F02AA7"/>
    <w:rsid w:val="00F0445A"/>
    <w:rsid w:val="00F0547A"/>
    <w:rsid w:val="00F071E6"/>
    <w:rsid w:val="00F07594"/>
    <w:rsid w:val="00F07E60"/>
    <w:rsid w:val="00F1161E"/>
    <w:rsid w:val="00F1168C"/>
    <w:rsid w:val="00F11F00"/>
    <w:rsid w:val="00F1406F"/>
    <w:rsid w:val="00F15717"/>
    <w:rsid w:val="00F200DD"/>
    <w:rsid w:val="00F216B9"/>
    <w:rsid w:val="00F222AB"/>
    <w:rsid w:val="00F243B1"/>
    <w:rsid w:val="00F252F5"/>
    <w:rsid w:val="00F26E6B"/>
    <w:rsid w:val="00F26F05"/>
    <w:rsid w:val="00F27791"/>
    <w:rsid w:val="00F31D9C"/>
    <w:rsid w:val="00F32DDB"/>
    <w:rsid w:val="00F353F4"/>
    <w:rsid w:val="00F36B5F"/>
    <w:rsid w:val="00F407E9"/>
    <w:rsid w:val="00F4420F"/>
    <w:rsid w:val="00F44E02"/>
    <w:rsid w:val="00F45C7C"/>
    <w:rsid w:val="00F47EB5"/>
    <w:rsid w:val="00F521E4"/>
    <w:rsid w:val="00F52CB9"/>
    <w:rsid w:val="00F5385A"/>
    <w:rsid w:val="00F539C6"/>
    <w:rsid w:val="00F5432E"/>
    <w:rsid w:val="00F54F95"/>
    <w:rsid w:val="00F55890"/>
    <w:rsid w:val="00F55CC5"/>
    <w:rsid w:val="00F617C9"/>
    <w:rsid w:val="00F62542"/>
    <w:rsid w:val="00F63180"/>
    <w:rsid w:val="00F64353"/>
    <w:rsid w:val="00F64CA5"/>
    <w:rsid w:val="00F64DB2"/>
    <w:rsid w:val="00F6644A"/>
    <w:rsid w:val="00F66C25"/>
    <w:rsid w:val="00F70FDE"/>
    <w:rsid w:val="00F71555"/>
    <w:rsid w:val="00F7176E"/>
    <w:rsid w:val="00F728B2"/>
    <w:rsid w:val="00F7352B"/>
    <w:rsid w:val="00F73603"/>
    <w:rsid w:val="00F73962"/>
    <w:rsid w:val="00F739A7"/>
    <w:rsid w:val="00F748F7"/>
    <w:rsid w:val="00F765FE"/>
    <w:rsid w:val="00F76CC9"/>
    <w:rsid w:val="00F80361"/>
    <w:rsid w:val="00F805D2"/>
    <w:rsid w:val="00F8247E"/>
    <w:rsid w:val="00F83D04"/>
    <w:rsid w:val="00F847A2"/>
    <w:rsid w:val="00F84CC3"/>
    <w:rsid w:val="00F8710E"/>
    <w:rsid w:val="00F875DC"/>
    <w:rsid w:val="00F87953"/>
    <w:rsid w:val="00F9083F"/>
    <w:rsid w:val="00F90B91"/>
    <w:rsid w:val="00F915BD"/>
    <w:rsid w:val="00F916F4"/>
    <w:rsid w:val="00F9193C"/>
    <w:rsid w:val="00F92B33"/>
    <w:rsid w:val="00F93920"/>
    <w:rsid w:val="00F95F4A"/>
    <w:rsid w:val="00F962EB"/>
    <w:rsid w:val="00F9698A"/>
    <w:rsid w:val="00F9739B"/>
    <w:rsid w:val="00FA147B"/>
    <w:rsid w:val="00FA1BC3"/>
    <w:rsid w:val="00FA25E7"/>
    <w:rsid w:val="00FA2AF4"/>
    <w:rsid w:val="00FA6C15"/>
    <w:rsid w:val="00FB1AD3"/>
    <w:rsid w:val="00FB1DBE"/>
    <w:rsid w:val="00FB2ACE"/>
    <w:rsid w:val="00FB30A0"/>
    <w:rsid w:val="00FC02E1"/>
    <w:rsid w:val="00FC2075"/>
    <w:rsid w:val="00FC2342"/>
    <w:rsid w:val="00FC2DC6"/>
    <w:rsid w:val="00FC341E"/>
    <w:rsid w:val="00FC342B"/>
    <w:rsid w:val="00FC3914"/>
    <w:rsid w:val="00FC3A89"/>
    <w:rsid w:val="00FC45C6"/>
    <w:rsid w:val="00FC51E8"/>
    <w:rsid w:val="00FC541D"/>
    <w:rsid w:val="00FC56C6"/>
    <w:rsid w:val="00FC5CF9"/>
    <w:rsid w:val="00FD0B33"/>
    <w:rsid w:val="00FD0D75"/>
    <w:rsid w:val="00FD0DD1"/>
    <w:rsid w:val="00FD0F8C"/>
    <w:rsid w:val="00FD1CC0"/>
    <w:rsid w:val="00FD310E"/>
    <w:rsid w:val="00FD4411"/>
    <w:rsid w:val="00FD4C77"/>
    <w:rsid w:val="00FD53F9"/>
    <w:rsid w:val="00FD5E03"/>
    <w:rsid w:val="00FD5EDC"/>
    <w:rsid w:val="00FD7AD0"/>
    <w:rsid w:val="00FE0FAC"/>
    <w:rsid w:val="00FE6502"/>
    <w:rsid w:val="00FE6A7C"/>
    <w:rsid w:val="00FE7491"/>
    <w:rsid w:val="00FE7667"/>
    <w:rsid w:val="00FE7AAF"/>
    <w:rsid w:val="00FF194F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List Bullet" w:semiHidden="0" w:uiPriority="12" w:unhideWhenUsed="0" w:qFormat="1"/>
    <w:lsdException w:name="List Number" w:semiHidden="0" w:uiPriority="13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2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331"/>
    <w:pPr>
      <w:spacing w:after="120" w:line="240" w:lineRule="auto"/>
      <w:ind w:right="170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0C54"/>
    <w:pPr>
      <w:keepNext/>
      <w:keepLines/>
      <w:spacing w:before="240"/>
      <w:contextualSpacing/>
      <w:jc w:val="center"/>
      <w:outlineLvl w:val="0"/>
    </w:pPr>
    <w:rPr>
      <w:rFonts w:eastAsiaTheme="majorEastAsia" w:cstheme="majorBidi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1436"/>
    <w:pPr>
      <w:keepNext/>
      <w:keepLines/>
      <w:spacing w:before="400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292C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292C"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292C"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F292C"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292C"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292C"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rsid w:val="007F292C"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7F292C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rsid w:val="007F292C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292C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0C54"/>
    <w:rPr>
      <w:rFonts w:ascii="Garamond" w:eastAsiaTheme="majorEastAsia" w:hAnsi="Garamond" w:cstheme="majorBidi"/>
      <w:b/>
      <w:color w:val="auto"/>
      <w:lang w:eastAsia="it-IT" w:bidi="ar-SA"/>
    </w:rPr>
  </w:style>
  <w:style w:type="paragraph" w:styleId="Numeroelenco">
    <w:name w:val="List Number"/>
    <w:basedOn w:val="Normale"/>
    <w:uiPriority w:val="13"/>
    <w:qFormat/>
    <w:rsid w:val="007F292C"/>
    <w:pPr>
      <w:numPr>
        <w:numId w:val="25"/>
      </w:numPr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7F292C"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292C"/>
    <w:pPr>
      <w:spacing w:before="24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292C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rPr>
      <w:rFonts w:eastAsia="Times New Roman"/>
    </w:rPr>
  </w:style>
  <w:style w:type="table" w:styleId="Grigliatabella">
    <w:name w:val="Table Grid"/>
    <w:basedOn w:val="Tabellanormale"/>
    <w:uiPriority w:val="39"/>
    <w:rsid w:val="007F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292C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F292C"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F292C"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292C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292C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F292C"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7F292C"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F292C"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7F292C"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7F292C"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7F292C"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292C"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sid w:val="007F292C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7F292C"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92C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292C"/>
    <w:pPr>
      <w:outlineLvl w:val="9"/>
    </w:pPr>
  </w:style>
  <w:style w:type="table" w:customStyle="1" w:styleId="ReportTable">
    <w:name w:val="Report Table"/>
    <w:basedOn w:val="Tabellanormale"/>
    <w:uiPriority w:val="99"/>
    <w:rsid w:val="007F292C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7F292C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1436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7F292C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7F292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292C"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1"/>
    <w:qFormat/>
    <w:rsid w:val="00944906"/>
    <w:pPr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  <w:jc w:val="right"/>
    </w:pPr>
    <w:rPr>
      <w:rFonts w:asciiTheme="minorHAnsi" w:hAnsiTheme="minorHAnsi" w:cstheme="minorHAnsi"/>
      <w:caps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0F547F"/>
    <w:pPr>
      <w:tabs>
        <w:tab w:val="center" w:pos="4819"/>
        <w:tab w:val="right" w:pos="9638"/>
      </w:tabs>
      <w:suppressAutoHyphens/>
      <w:jc w:val="left"/>
    </w:pPr>
    <w:rPr>
      <w:rFonts w:eastAsia="Times New Roman" w:cs="Garamond"/>
      <w:lang w:eastAsia="ar-SA"/>
    </w:rPr>
  </w:style>
  <w:style w:type="paragraph" w:customStyle="1" w:styleId="CM6">
    <w:name w:val="CM6"/>
    <w:basedOn w:val="Normale"/>
    <w:next w:val="Normale"/>
    <w:rsid w:val="000F547F"/>
    <w:pPr>
      <w:widowControl w:val="0"/>
      <w:suppressAutoHyphens/>
      <w:autoSpaceDE w:val="0"/>
      <w:spacing w:after="235"/>
      <w:jc w:val="left"/>
    </w:pPr>
    <w:rPr>
      <w:rFonts w:ascii="Bitstream Vera Serif" w:eastAsia="Times New Roman" w:hAnsi="Bitstream Vera Serif"/>
    </w:rPr>
  </w:style>
  <w:style w:type="paragraph" w:styleId="Rientrocorpodeltesto">
    <w:name w:val="Body Text Indent"/>
    <w:basedOn w:val="Normale"/>
    <w:link w:val="RientrocorpodeltestoCarattere"/>
    <w:rsid w:val="000F547F"/>
    <w:pPr>
      <w:suppressAutoHyphens/>
      <w:spacing w:line="360" w:lineRule="auto"/>
      <w:ind w:firstLine="708"/>
      <w:jc w:val="left"/>
    </w:pPr>
    <w:rPr>
      <w:rFonts w:eastAsia="Times New Roman" w:cs="Garamond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47F"/>
    <w:rPr>
      <w:rFonts w:ascii="Garamond" w:eastAsia="Times New Roman" w:hAnsi="Garamond" w:cs="Garamond"/>
      <w:color w:val="auto"/>
      <w:lang w:eastAsia="ar-SA" w:bidi="ar-SA"/>
    </w:rPr>
  </w:style>
  <w:style w:type="paragraph" w:customStyle="1" w:styleId="Corpodeltesto31">
    <w:name w:val="Corpo del testo 31"/>
    <w:basedOn w:val="Normale"/>
    <w:rsid w:val="000F547F"/>
    <w:pPr>
      <w:suppressAutoHyphens/>
      <w:spacing w:line="360" w:lineRule="auto"/>
      <w:jc w:val="left"/>
    </w:pPr>
    <w:rPr>
      <w:rFonts w:eastAsia="Times New Roman" w:cs="Garamond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0F547F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F547F"/>
    <w:rPr>
      <w:rFonts w:ascii="Garamond" w:hAnsi="Garamond" w:cs="Times New Roman"/>
      <w:color w:val="auto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0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0EE"/>
    <w:rPr>
      <w:rFonts w:ascii="Segoe UI" w:hAnsi="Segoe UI" w:cs="Segoe UI"/>
      <w:color w:val="auto"/>
      <w:sz w:val="18"/>
      <w:szCs w:val="18"/>
      <w:lang w:eastAsia="it-IT" w:bidi="ar-SA"/>
    </w:rPr>
  </w:style>
  <w:style w:type="character" w:styleId="Collegamentoipertestuale">
    <w:name w:val="Hyperlink"/>
    <w:uiPriority w:val="99"/>
    <w:rsid w:val="00AD3D1F"/>
    <w:rPr>
      <w:color w:val="0000FF"/>
      <w:u w:val="single"/>
    </w:rPr>
  </w:style>
  <w:style w:type="paragraph" w:customStyle="1" w:styleId="Intestazionetuttomaiuscole">
    <w:name w:val="Intestazione tutto maiuscole"/>
    <w:basedOn w:val="Normale"/>
    <w:rsid w:val="00C17FC6"/>
    <w:pPr>
      <w:spacing w:after="0"/>
      <w:ind w:right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bidi="it-IT"/>
    </w:rPr>
  </w:style>
  <w:style w:type="table" w:customStyle="1" w:styleId="Tabellanormale1">
    <w:name w:val="Tabella normale1"/>
    <w:semiHidden/>
    <w:rsid w:val="00C17FC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C09D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rsid w:val="0079225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055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8CA"/>
    <w:rPr>
      <w:color w:val="7A456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fi.it/wp-content/uploads/2019/01/2022.11.15_Bando-collaborazioni-2022-23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zi.amministrativi@consf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fi.it/albo-ufficiale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nsf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8A565-8BB9-4A42-A78F-E8A182E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</cp:lastModifiedBy>
  <cp:revision>50</cp:revision>
  <cp:lastPrinted>2020-12-02T08:56:00Z</cp:lastPrinted>
  <dcterms:created xsi:type="dcterms:W3CDTF">2022-02-10T14:01:00Z</dcterms:created>
  <dcterms:modified xsi:type="dcterms:W3CDTF">2023-01-27T17:35:00Z</dcterms:modified>
  <cp:category/>
</cp:coreProperties>
</file>